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DC" w:rsidRPr="00BE7CDC" w:rsidRDefault="00BE7CDC" w:rsidP="00BE7CDC">
      <w:pPr>
        <w:spacing w:line="360" w:lineRule="auto"/>
        <w:jc w:val="center"/>
        <w:rPr>
          <w:rFonts w:ascii="Arial" w:hAnsi="Arial" w:cs="Arial"/>
          <w:b/>
          <w:sz w:val="24"/>
        </w:rPr>
      </w:pPr>
      <w:r>
        <w:rPr>
          <w:rFonts w:ascii="Arial" w:hAnsi="Arial" w:cs="Arial"/>
          <w:b/>
          <w:sz w:val="24"/>
        </w:rPr>
        <w:t xml:space="preserve">Procedury </w:t>
      </w:r>
      <w:r w:rsidR="00D05FC2">
        <w:rPr>
          <w:rFonts w:ascii="Arial" w:hAnsi="Arial" w:cs="Arial"/>
          <w:b/>
          <w:sz w:val="24"/>
        </w:rPr>
        <w:t xml:space="preserve">bezpieczeństwa </w:t>
      </w:r>
      <w:bookmarkStart w:id="0" w:name="_GoBack"/>
      <w:bookmarkEnd w:id="0"/>
      <w:r>
        <w:rPr>
          <w:rFonts w:ascii="Arial" w:hAnsi="Arial" w:cs="Arial"/>
          <w:b/>
          <w:sz w:val="24"/>
        </w:rPr>
        <w:t>przeprowadzania egzaminu maturalnego (EM) i egzaminu potwierdzającego kwalifikacje w zawodzie (</w:t>
      </w:r>
      <w:proofErr w:type="spellStart"/>
      <w:r>
        <w:rPr>
          <w:rFonts w:ascii="Arial" w:hAnsi="Arial" w:cs="Arial"/>
          <w:b/>
          <w:sz w:val="24"/>
        </w:rPr>
        <w:t>EPKwZ</w:t>
      </w:r>
      <w:proofErr w:type="spellEnd"/>
      <w:r>
        <w:rPr>
          <w:rFonts w:ascii="Arial" w:hAnsi="Arial" w:cs="Arial"/>
          <w:b/>
          <w:sz w:val="24"/>
        </w:rPr>
        <w:t xml:space="preserve">) </w:t>
      </w:r>
      <w:r>
        <w:rPr>
          <w:rFonts w:ascii="Arial" w:hAnsi="Arial" w:cs="Arial"/>
          <w:b/>
          <w:sz w:val="24"/>
        </w:rPr>
        <w:br/>
        <w:t>w Zespole Szkół w Głuchowie</w:t>
      </w:r>
    </w:p>
    <w:p w:rsidR="00A446A1" w:rsidRPr="00A446A1" w:rsidRDefault="00A446A1" w:rsidP="00A446A1">
      <w:pPr>
        <w:spacing w:line="360" w:lineRule="auto"/>
        <w:rPr>
          <w:rFonts w:ascii="Arial" w:hAnsi="Arial" w:cs="Arial"/>
          <w:sz w:val="24"/>
        </w:rPr>
      </w:pPr>
      <w:r w:rsidRPr="00A446A1">
        <w:rPr>
          <w:rFonts w:ascii="Arial" w:hAnsi="Arial" w:cs="Arial"/>
          <w:sz w:val="24"/>
        </w:rPr>
        <w:t>PODSTAWA PRAWNA:</w:t>
      </w:r>
    </w:p>
    <w:p w:rsidR="00A446A1" w:rsidRPr="00A446A1" w:rsidRDefault="00A446A1" w:rsidP="00A446A1">
      <w:pPr>
        <w:spacing w:line="360" w:lineRule="auto"/>
        <w:rPr>
          <w:rFonts w:ascii="Arial" w:hAnsi="Arial" w:cs="Arial"/>
          <w:sz w:val="24"/>
        </w:rPr>
      </w:pPr>
      <w:r w:rsidRPr="00A446A1">
        <w:rPr>
          <w:rFonts w:ascii="Arial" w:hAnsi="Arial" w:cs="Arial"/>
          <w:sz w:val="24"/>
        </w:rPr>
        <w:t>1.</w:t>
      </w:r>
      <w:r w:rsidRPr="00A446A1">
        <w:rPr>
          <w:rFonts w:ascii="Arial" w:hAnsi="Arial" w:cs="Arial"/>
          <w:sz w:val="24"/>
        </w:rPr>
        <w:tab/>
        <w:t>Ustawa z dnia 5 grudnia 2008 r. o zapobieganiu oraz zwalczaniu zakażeń i chorób zakaźnych u ludzi (Dz. U. z 2019 r. poz.1239 ze zm.),</w:t>
      </w:r>
    </w:p>
    <w:p w:rsidR="00A446A1" w:rsidRPr="00A446A1" w:rsidRDefault="00A446A1" w:rsidP="00A446A1">
      <w:pPr>
        <w:spacing w:line="360" w:lineRule="auto"/>
        <w:rPr>
          <w:rFonts w:ascii="Arial" w:hAnsi="Arial" w:cs="Arial"/>
          <w:sz w:val="24"/>
        </w:rPr>
      </w:pPr>
      <w:r w:rsidRPr="00A446A1">
        <w:rPr>
          <w:rFonts w:ascii="Arial" w:hAnsi="Arial" w:cs="Arial"/>
          <w:sz w:val="24"/>
        </w:rPr>
        <w:t>2.</w:t>
      </w:r>
      <w:r w:rsidRPr="00A446A1">
        <w:rPr>
          <w:rFonts w:ascii="Arial" w:hAnsi="Arial" w:cs="Arial"/>
          <w:sz w:val="24"/>
        </w:rPr>
        <w:tab/>
        <w:t xml:space="preserve"> Ustawa z dnia 14 marca 1985 r. o Państwowej Inspekcji Sanitarnej (Dz. U. z 2019 r. poz. 59 ze zm.),</w:t>
      </w:r>
    </w:p>
    <w:p w:rsidR="00A446A1" w:rsidRPr="00A446A1" w:rsidRDefault="00A446A1" w:rsidP="00A446A1">
      <w:pPr>
        <w:spacing w:line="360" w:lineRule="auto"/>
        <w:rPr>
          <w:rFonts w:ascii="Arial" w:hAnsi="Arial" w:cs="Arial"/>
          <w:sz w:val="24"/>
        </w:rPr>
      </w:pPr>
      <w:r w:rsidRPr="00A446A1">
        <w:rPr>
          <w:rFonts w:ascii="Arial" w:hAnsi="Arial" w:cs="Arial"/>
          <w:sz w:val="24"/>
        </w:rPr>
        <w:t>3.</w:t>
      </w:r>
      <w:r w:rsidRPr="00A446A1">
        <w:rPr>
          <w:rFonts w:ascii="Arial" w:hAnsi="Arial" w:cs="Arial"/>
          <w:sz w:val="24"/>
        </w:rPr>
        <w:tab/>
        <w:t>Ustawa z dnia 14 grudnia 2016 r. Prawo oświatowe (Dz. U. z 2019 r. poz. 1148 ze. zm.),</w:t>
      </w:r>
    </w:p>
    <w:p w:rsidR="00A446A1" w:rsidRPr="00A446A1" w:rsidRDefault="00A446A1" w:rsidP="00A446A1">
      <w:pPr>
        <w:spacing w:line="360" w:lineRule="auto"/>
        <w:rPr>
          <w:rFonts w:ascii="Arial" w:hAnsi="Arial" w:cs="Arial"/>
          <w:sz w:val="24"/>
        </w:rPr>
      </w:pPr>
      <w:r w:rsidRPr="00A446A1">
        <w:rPr>
          <w:rFonts w:ascii="Arial" w:hAnsi="Arial" w:cs="Arial"/>
          <w:sz w:val="24"/>
        </w:rPr>
        <w:t>4.</w:t>
      </w:r>
      <w:r w:rsidRPr="00A446A1">
        <w:rPr>
          <w:rFonts w:ascii="Arial" w:hAnsi="Arial" w:cs="Arial"/>
          <w:sz w:val="24"/>
        </w:rPr>
        <w:tab/>
        <w:t xml:space="preserve">Rozporządzenie Ministra Edukacji Narodowej i Sportu w sprawie bezpieczeństwa i higieny w publicznych i niepublicznych szkołach i placówkach (Dz. U. z 2003 r. Nr 6 poz. 69 ze zm.), </w:t>
      </w:r>
    </w:p>
    <w:p w:rsidR="00A446A1" w:rsidRPr="00A446A1" w:rsidRDefault="00A446A1" w:rsidP="00A446A1">
      <w:pPr>
        <w:spacing w:line="360" w:lineRule="auto"/>
        <w:rPr>
          <w:rFonts w:ascii="Arial" w:hAnsi="Arial" w:cs="Arial"/>
          <w:sz w:val="24"/>
        </w:rPr>
      </w:pPr>
      <w:r w:rsidRPr="00A446A1">
        <w:rPr>
          <w:rFonts w:ascii="Arial" w:hAnsi="Arial" w:cs="Arial"/>
          <w:sz w:val="24"/>
        </w:rPr>
        <w:t>5.</w:t>
      </w:r>
      <w:r w:rsidRPr="00A446A1">
        <w:rPr>
          <w:rFonts w:ascii="Arial" w:hAnsi="Arial" w:cs="Arial"/>
          <w:sz w:val="24"/>
        </w:rPr>
        <w:tab/>
        <w:t xml:space="preserve"> Rozporządzenie Ministra Edukacji Narodowej z dnia 20 marca 2020 r. w sprawie szczególnych rozwiązań w okresie czasowego ograniczenia funkcjonowania jednostek systemu oświaty w związku z zapobieganiem, przeciwdziałaniem i zwalczaniem COVID-19( Dz. U z 2020r. poz. 493),</w:t>
      </w:r>
    </w:p>
    <w:p w:rsidR="00BE7CDC" w:rsidRPr="00A446A1" w:rsidRDefault="00A446A1" w:rsidP="00A446A1">
      <w:pPr>
        <w:spacing w:line="360" w:lineRule="auto"/>
        <w:rPr>
          <w:rFonts w:ascii="Arial" w:hAnsi="Arial" w:cs="Arial"/>
          <w:sz w:val="24"/>
        </w:rPr>
      </w:pPr>
      <w:r w:rsidRPr="00A446A1">
        <w:rPr>
          <w:rFonts w:ascii="Arial" w:hAnsi="Arial" w:cs="Arial"/>
          <w:sz w:val="24"/>
        </w:rPr>
        <w:t>6.</w:t>
      </w:r>
      <w:r w:rsidRPr="00A446A1">
        <w:rPr>
          <w:rFonts w:ascii="Arial" w:hAnsi="Arial" w:cs="Arial"/>
          <w:sz w:val="24"/>
        </w:rPr>
        <w:tab/>
        <w:t>Rozporządzenia MEN z dnia 29 kwietnia 2020 r. zmieniające rozporządzenie w sprawie szczególnych rozwiązań w okresie czasowego ograniczenia funkcjonowania jednostek systemu oświaty w związku z zapobieganiem, przeciwdziałaniem i zwalczaniem COVID-19art. 8a ust. 5 pkt 2 ustawy z dnia 14 marca 1985 r. o Państwowej Inspekcji Sanitarnej (Dz. U. z 2019 r. poz. 59, oraz z 2020 r. poz. 322, 374 567),</w:t>
      </w:r>
    </w:p>
    <w:p w:rsidR="00A446A1" w:rsidRPr="00BE7CDC" w:rsidRDefault="00A446A1" w:rsidP="00F446F6">
      <w:pPr>
        <w:spacing w:line="360" w:lineRule="auto"/>
        <w:rPr>
          <w:rFonts w:ascii="Arial" w:hAnsi="Arial" w:cs="Arial"/>
          <w:b/>
          <w:sz w:val="24"/>
        </w:rPr>
      </w:pPr>
    </w:p>
    <w:p w:rsidR="00F446F6" w:rsidRPr="00BE7CDC" w:rsidRDefault="0081397C" w:rsidP="00F446F6">
      <w:pPr>
        <w:spacing w:line="360" w:lineRule="auto"/>
        <w:rPr>
          <w:rFonts w:ascii="Arial" w:hAnsi="Arial" w:cs="Arial"/>
          <w:b/>
          <w:sz w:val="24"/>
          <w:szCs w:val="24"/>
        </w:rPr>
      </w:pPr>
      <w:r w:rsidRPr="00BE7CDC">
        <w:rPr>
          <w:rFonts w:ascii="Arial" w:hAnsi="Arial" w:cs="Arial"/>
          <w:b/>
          <w:sz w:val="24"/>
        </w:rPr>
        <w:t xml:space="preserve">1. </w:t>
      </w:r>
      <w:r w:rsidR="00F446F6" w:rsidRPr="00BE7CDC">
        <w:rPr>
          <w:rFonts w:ascii="Arial" w:hAnsi="Arial" w:cs="Arial"/>
          <w:b/>
          <w:sz w:val="24"/>
        </w:rPr>
        <w:t>Zdający oraz inne osoby biorące udział w organizowaniu i przeprowadzaniu egzaminów</w:t>
      </w:r>
    </w:p>
    <w:p w:rsidR="00F446F6" w:rsidRPr="00BE0A18" w:rsidRDefault="00F446F6" w:rsidP="00F446F6">
      <w:pPr>
        <w:spacing w:line="360" w:lineRule="auto"/>
        <w:rPr>
          <w:rFonts w:ascii="Arial" w:hAnsi="Arial" w:cs="Arial"/>
          <w:sz w:val="24"/>
          <w:szCs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Na egzamin może przyjść wyłącznie osoba zdrowa (zdający, nauczyciel, inny pracownik szkoły</w:t>
      </w:r>
      <w:r w:rsidRPr="00BE0A18">
        <w:rPr>
          <w:rStyle w:val="Odwoanieprzypisudolnego"/>
          <w:rFonts w:ascii="Arial" w:hAnsi="Arial" w:cs="Arial"/>
          <w:sz w:val="24"/>
          <w:szCs w:val="24"/>
        </w:rPr>
        <w:footnoteReference w:id="1"/>
      </w:r>
      <w:r w:rsidRPr="00BE0A18">
        <w:rPr>
          <w:rFonts w:ascii="Arial" w:hAnsi="Arial" w:cs="Arial"/>
          <w:sz w:val="24"/>
        </w:rPr>
        <w:t>), bez objawów chorobowych sugerujących chorobę zakaźną.</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lastRenderedPageBreak/>
        <w:t xml:space="preserve">Zdający, nauczyciel oraz każda inna osoba uczestnicząca </w:t>
      </w:r>
      <w:r>
        <w:rPr>
          <w:rFonts w:ascii="Arial" w:hAnsi="Arial" w:cs="Arial"/>
          <w:sz w:val="24"/>
        </w:rPr>
        <w:br/>
      </w:r>
      <w:r w:rsidRPr="00BE0A18">
        <w:rPr>
          <w:rFonts w:ascii="Arial" w:hAnsi="Arial" w:cs="Arial"/>
          <w:sz w:val="24"/>
        </w:rPr>
        <w:t xml:space="preserve">w przeprowadzaniu egzaminu nie może przyjść na egzamin, jeżeli przebywa </w:t>
      </w:r>
      <w:r>
        <w:rPr>
          <w:rFonts w:ascii="Arial" w:hAnsi="Arial" w:cs="Arial"/>
          <w:sz w:val="24"/>
        </w:rPr>
        <w:br/>
      </w:r>
      <w:r w:rsidRPr="00BE0A18">
        <w:rPr>
          <w:rFonts w:ascii="Arial" w:hAnsi="Arial" w:cs="Arial"/>
          <w:sz w:val="24"/>
        </w:rPr>
        <w:t>w domu z osobą na kwarantannie lub izolacji w warunkach domowych albo sama jest objęta kwarantanną lub izolacją w warunkach domowych.</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Rodzic/Prawny opiekun</w:t>
      </w:r>
      <w:r w:rsidR="00BE7CDC">
        <w:rPr>
          <w:rFonts w:ascii="Arial" w:hAnsi="Arial" w:cs="Arial"/>
          <w:sz w:val="24"/>
        </w:rPr>
        <w:t xml:space="preserve"> nie może wejść z uczniem</w:t>
      </w:r>
      <w:r w:rsidRPr="00BE0A18">
        <w:rPr>
          <w:rFonts w:ascii="Arial" w:hAnsi="Arial" w:cs="Arial"/>
          <w:sz w:val="24"/>
        </w:rPr>
        <w:t xml:space="preserve"> na teren szkoły, </w:t>
      </w:r>
      <w:r>
        <w:rPr>
          <w:rFonts w:ascii="Arial" w:hAnsi="Arial" w:cs="Arial"/>
          <w:sz w:val="24"/>
        </w:rPr>
        <w:br/>
      </w:r>
      <w:r w:rsidRPr="00BE0A18">
        <w:rPr>
          <w:rFonts w:ascii="Arial" w:hAnsi="Arial" w:cs="Arial"/>
          <w:sz w:val="24"/>
        </w:rPr>
        <w:t>z wyjątkiem sytuacji, kiedy zdający wymaga pomocy np. w poruszaniu się.</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F446F6" w:rsidRPr="00BE0A18" w:rsidRDefault="00F446F6" w:rsidP="00F446F6">
      <w:pPr>
        <w:pStyle w:val="Akapitzlist"/>
        <w:numPr>
          <w:ilvl w:val="0"/>
          <w:numId w:val="2"/>
        </w:numPr>
        <w:spacing w:line="360" w:lineRule="auto"/>
        <w:rPr>
          <w:rFonts w:ascii="Arial" w:hAnsi="Arial" w:cs="Arial"/>
          <w:sz w:val="24"/>
          <w:szCs w:val="24"/>
        </w:rPr>
      </w:pPr>
      <w:r w:rsidRPr="00BE0A18">
        <w:rPr>
          <w:rFonts w:ascii="Arial" w:hAnsi="Arial" w:cs="Arial"/>
          <w:sz w:val="24"/>
          <w:szCs w:val="24"/>
        </w:rPr>
        <w:t>zdający</w:t>
      </w:r>
    </w:p>
    <w:p w:rsidR="00F446F6" w:rsidRPr="00BE0A18" w:rsidRDefault="00F446F6" w:rsidP="00F446F6">
      <w:pPr>
        <w:pStyle w:val="Akapitzlist"/>
        <w:numPr>
          <w:ilvl w:val="0"/>
          <w:numId w:val="2"/>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egzaminatorzy, specjaliści pracujący ze zdającymi, którym przyznano dostosowanie warunków lub formy przeprowadzania egzaminu, osoby wyznaczone do przygotowania </w:t>
      </w:r>
      <w:r>
        <w:rPr>
          <w:rFonts w:ascii="Arial" w:hAnsi="Arial" w:cs="Arial"/>
          <w:sz w:val="24"/>
          <w:szCs w:val="24"/>
        </w:rPr>
        <w:br/>
      </w:r>
      <w:r w:rsidRPr="00BE0A18">
        <w:rPr>
          <w:rFonts w:ascii="Arial" w:hAnsi="Arial" w:cs="Arial"/>
          <w:sz w:val="24"/>
          <w:szCs w:val="24"/>
        </w:rPr>
        <w:t>i obsługi oraz obsługujące sprzęt i urządzenia wykorzystywane w czasie egzaminu (np. komputery, sprzęt medyczny), asystenci techniczni</w:t>
      </w:r>
    </w:p>
    <w:p w:rsidR="00F446F6" w:rsidRPr="00BE0A18" w:rsidRDefault="00F446F6" w:rsidP="00F446F6">
      <w:pPr>
        <w:pStyle w:val="Akapitzlist"/>
        <w:numPr>
          <w:ilvl w:val="0"/>
          <w:numId w:val="2"/>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F446F6" w:rsidRPr="00BE0A18" w:rsidRDefault="00F446F6" w:rsidP="00F446F6">
      <w:pPr>
        <w:pStyle w:val="Akapitzlist"/>
        <w:numPr>
          <w:ilvl w:val="0"/>
          <w:numId w:val="2"/>
        </w:numPr>
        <w:spacing w:line="360" w:lineRule="auto"/>
        <w:rPr>
          <w:rFonts w:ascii="Arial" w:hAnsi="Arial" w:cs="Arial"/>
          <w:sz w:val="24"/>
          <w:szCs w:val="24"/>
        </w:rPr>
      </w:pPr>
      <w:r w:rsidRPr="00BE0A18">
        <w:rPr>
          <w:rFonts w:ascii="Arial" w:hAnsi="Arial" w:cs="Arial"/>
          <w:sz w:val="24"/>
          <w:szCs w:val="24"/>
        </w:rPr>
        <w:t>uczniowie innych klas oraz nauczyciele, jeżeli nie ma możliwości zrezygnowania z przeprowadzania zajęć edukacyjnych w dniu przeprowadzania egzaminu (por. pkt 1.5.)</w:t>
      </w:r>
    </w:p>
    <w:p w:rsidR="00F446F6" w:rsidRPr="00BE0A18" w:rsidRDefault="00F446F6" w:rsidP="00F446F6">
      <w:pPr>
        <w:pStyle w:val="Akapitzlist"/>
        <w:numPr>
          <w:ilvl w:val="0"/>
          <w:numId w:val="2"/>
        </w:numPr>
        <w:spacing w:line="360" w:lineRule="auto"/>
        <w:rPr>
          <w:rFonts w:ascii="Arial" w:hAnsi="Arial" w:cs="Arial"/>
          <w:sz w:val="24"/>
          <w:szCs w:val="24"/>
        </w:rPr>
      </w:pPr>
      <w:r w:rsidRPr="00BE0A18">
        <w:rPr>
          <w:rFonts w:ascii="Arial" w:hAnsi="Arial" w:cs="Arial"/>
          <w:sz w:val="24"/>
          <w:szCs w:val="24"/>
        </w:rPr>
        <w:t>pracownicy odpowiednich służb, np. medycznych, jeżeli wystąpi taka konieczność.</w:t>
      </w:r>
    </w:p>
    <w:p w:rsidR="00F446F6" w:rsidRPr="00BE0A18" w:rsidRDefault="00F446F6" w:rsidP="00F446F6">
      <w:pPr>
        <w:spacing w:line="360" w:lineRule="auto"/>
        <w:ind w:left="567"/>
        <w:rPr>
          <w:rFonts w:ascii="Arial" w:hAnsi="Arial" w:cs="Arial"/>
          <w:sz w:val="24"/>
          <w:szCs w:val="24"/>
        </w:rPr>
      </w:pPr>
      <w:r w:rsidRPr="00BE0A18">
        <w:rPr>
          <w:rFonts w:ascii="Arial" w:hAnsi="Arial" w:cs="Arial"/>
          <w:sz w:val="24"/>
          <w:szCs w:val="24"/>
        </w:rPr>
        <w:t xml:space="preserve">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w:t>
      </w:r>
      <w:r>
        <w:rPr>
          <w:rFonts w:ascii="Arial" w:hAnsi="Arial" w:cs="Arial"/>
          <w:sz w:val="24"/>
          <w:szCs w:val="24"/>
        </w:rPr>
        <w:br/>
      </w:r>
      <w:r w:rsidRPr="00BE0A18">
        <w:rPr>
          <w:rFonts w:ascii="Arial" w:hAnsi="Arial" w:cs="Arial"/>
          <w:sz w:val="24"/>
          <w:szCs w:val="24"/>
        </w:rPr>
        <w:t>np. w poruszaniu się), przedstawicieli mediów.</w:t>
      </w:r>
    </w:p>
    <w:p w:rsidR="00F446F6" w:rsidRPr="00BE0A18" w:rsidRDefault="00F446F6" w:rsidP="00F446F6">
      <w:pPr>
        <w:spacing w:line="360" w:lineRule="auto"/>
        <w:rPr>
          <w:rFonts w:ascii="Arial" w:hAnsi="Arial" w:cs="Arial"/>
          <w:sz w:val="24"/>
          <w:szCs w:val="24"/>
        </w:rPr>
      </w:pPr>
    </w:p>
    <w:p w:rsidR="00F446F6" w:rsidRPr="00BE0A18" w:rsidRDefault="00BE7CDC" w:rsidP="00F446F6">
      <w:pPr>
        <w:pStyle w:val="Akapitzlist"/>
        <w:numPr>
          <w:ilvl w:val="1"/>
          <w:numId w:val="1"/>
        </w:numPr>
        <w:spacing w:line="360" w:lineRule="auto"/>
        <w:rPr>
          <w:rFonts w:ascii="Arial" w:hAnsi="Arial" w:cs="Arial"/>
          <w:sz w:val="24"/>
        </w:rPr>
      </w:pPr>
      <w:r>
        <w:rPr>
          <w:rFonts w:ascii="Arial" w:hAnsi="Arial" w:cs="Arial"/>
          <w:sz w:val="24"/>
        </w:rPr>
        <w:t xml:space="preserve">W miarę możliwości </w:t>
      </w:r>
      <w:r w:rsidR="00F446F6" w:rsidRPr="00BE0A18">
        <w:rPr>
          <w:rFonts w:ascii="Arial" w:hAnsi="Arial" w:cs="Arial"/>
          <w:sz w:val="24"/>
        </w:rPr>
        <w:t xml:space="preserve">w dniach, w których jest przeprowadzany egzamin, w szkole nie należy prowadzić zajęć edukacyjnych dla innych uczniów lub należy rozpocząć prowadzenie zajęć po zakończeniu egzaminu w danym dniu </w:t>
      </w:r>
      <w:r w:rsidR="00F446F6">
        <w:rPr>
          <w:rFonts w:ascii="Arial" w:hAnsi="Arial" w:cs="Arial"/>
          <w:sz w:val="24"/>
        </w:rPr>
        <w:br/>
      </w:r>
      <w:r w:rsidR="00F446F6" w:rsidRPr="00BE0A18">
        <w:rPr>
          <w:rFonts w:ascii="Arial" w:hAnsi="Arial" w:cs="Arial"/>
          <w:sz w:val="24"/>
        </w:rPr>
        <w:t>i zdezynfekowaniu pomieszczeń. Dotyczy to w szczególności:</w:t>
      </w:r>
    </w:p>
    <w:p w:rsidR="00F446F6" w:rsidRPr="00BE0A18" w:rsidRDefault="00F446F6" w:rsidP="00F446F6">
      <w:pPr>
        <w:pStyle w:val="Akapitzlist"/>
        <w:numPr>
          <w:ilvl w:val="0"/>
          <w:numId w:val="10"/>
        </w:numPr>
        <w:spacing w:line="360" w:lineRule="auto"/>
        <w:rPr>
          <w:rFonts w:ascii="Arial" w:hAnsi="Arial" w:cs="Arial"/>
          <w:sz w:val="24"/>
          <w:szCs w:val="24"/>
        </w:rPr>
      </w:pPr>
      <w:r w:rsidRPr="00BE0A18">
        <w:rPr>
          <w:rFonts w:ascii="Arial" w:hAnsi="Arial" w:cs="Arial"/>
          <w:sz w:val="24"/>
          <w:szCs w:val="24"/>
        </w:rPr>
        <w:lastRenderedPageBreak/>
        <w:t xml:space="preserve">EM z przedmiotów, do których przystępują największe grupy zdających </w:t>
      </w:r>
      <w:r>
        <w:rPr>
          <w:rFonts w:ascii="Arial" w:hAnsi="Arial" w:cs="Arial"/>
          <w:sz w:val="24"/>
          <w:szCs w:val="24"/>
        </w:rPr>
        <w:br/>
      </w:r>
      <w:r w:rsidRPr="00BE0A18">
        <w:rPr>
          <w:rFonts w:ascii="Arial" w:hAnsi="Arial" w:cs="Arial"/>
          <w:sz w:val="24"/>
          <w:szCs w:val="24"/>
        </w:rPr>
        <w:t>w danej szkole</w:t>
      </w:r>
    </w:p>
    <w:p w:rsidR="00F446F6" w:rsidRPr="00BE0A18" w:rsidRDefault="00F446F6" w:rsidP="00F446F6">
      <w:pPr>
        <w:pStyle w:val="Akapitzlist"/>
        <w:numPr>
          <w:ilvl w:val="0"/>
          <w:numId w:val="10"/>
        </w:numPr>
        <w:spacing w:line="360" w:lineRule="auto"/>
        <w:rPr>
          <w:rFonts w:ascii="Arial" w:hAnsi="Arial" w:cs="Arial"/>
          <w:sz w:val="24"/>
        </w:rPr>
      </w:pPr>
      <w:proofErr w:type="spellStart"/>
      <w:r w:rsidRPr="00BE0A18">
        <w:rPr>
          <w:rFonts w:ascii="Arial" w:hAnsi="Arial" w:cs="Arial"/>
          <w:sz w:val="24"/>
          <w:szCs w:val="24"/>
        </w:rPr>
        <w:t>EPKwZ</w:t>
      </w:r>
      <w:proofErr w:type="spellEnd"/>
      <w:r w:rsidRPr="00BE0A18">
        <w:rPr>
          <w:rFonts w:ascii="Arial" w:hAnsi="Arial" w:cs="Arial"/>
          <w:sz w:val="24"/>
          <w:szCs w:val="24"/>
        </w:rPr>
        <w:t xml:space="preserve"> z tych kwalifikacji, do których przystępują największe grupy zdających w danej szkole</w:t>
      </w:r>
      <w:r w:rsidRPr="00BE0A18">
        <w:rPr>
          <w:rFonts w:ascii="Arial" w:hAnsi="Arial" w:cs="Arial"/>
          <w:sz w:val="24"/>
        </w:rPr>
        <w:t>.</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Zdający nie powinni wnosić na teren szkoły zbędnych rzeczy, w tym książek, telefonów komórkowych, maskotek.</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1001A8">
        <w:rPr>
          <w:rFonts w:ascii="Arial" w:hAnsi="Arial" w:cs="Arial"/>
          <w:sz w:val="24"/>
        </w:rPr>
        <w:t>Na egzaminie każdy zdający korzysta z własnych przyborów piśmienniczych, linijki, cyrkla, kalkulatora itd</w:t>
      </w:r>
      <w:r>
        <w:rPr>
          <w:rFonts w:ascii="Arial" w:hAnsi="Arial" w:cs="Arial"/>
          <w:sz w:val="24"/>
        </w:rPr>
        <w:t>. Jeżeli szkoła zdecyduje o </w:t>
      </w:r>
      <w:r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Pr="001001A8">
        <w:rPr>
          <w:rFonts w:ascii="Arial" w:hAnsi="Arial" w:cs="Arial"/>
          <w:sz w:val="24"/>
          <w:u w:val="single"/>
        </w:rPr>
        <w:t>nie mogą</w:t>
      </w:r>
      <w:r w:rsidRPr="001001A8">
        <w:rPr>
          <w:rFonts w:ascii="Arial" w:hAnsi="Arial" w:cs="Arial"/>
          <w:sz w:val="24"/>
        </w:rPr>
        <w:t xml:space="preserve"> pożyczać przyborów od innych zdających.</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Szkoła nie zapewnia wody pitnej. Na egzamin należy przynieść własną butelkę z wodą.</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 xml:space="preserve">Na terenie szkoły nie ma możliwości zapewnienia posiłków. </w:t>
      </w:r>
      <w:r>
        <w:rPr>
          <w:rFonts w:ascii="Arial" w:hAnsi="Arial" w:cs="Arial"/>
          <w:sz w:val="24"/>
        </w:rPr>
        <w:br/>
      </w:r>
      <w:r w:rsidRPr="00BE0A18">
        <w:rPr>
          <w:rFonts w:ascii="Arial" w:hAnsi="Arial" w:cs="Arial"/>
          <w:sz w:val="24"/>
        </w:rPr>
        <w:t>Osoby przystępujące do więcej niż jednego egzaminu w ciągu dnia będą mogły zjeść przyniesione przez siebie produkty w przerwie między egzaminami.</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 xml:space="preserve">Osoby, które przystępują do dwóch egzaminów jednego dnia, mogą w czasie przerwy opuścić budynek szkoły albo oczekiwać na terenie szkoły </w:t>
      </w:r>
      <w:r>
        <w:rPr>
          <w:rFonts w:ascii="Arial" w:hAnsi="Arial" w:cs="Arial"/>
          <w:sz w:val="24"/>
        </w:rPr>
        <w:br/>
      </w:r>
      <w:r w:rsidRPr="00BE0A18">
        <w:rPr>
          <w:rFonts w:ascii="Arial" w:hAnsi="Arial" w:cs="Arial"/>
          <w:sz w:val="24"/>
        </w:rPr>
        <w:t>na rozpoczęcie kolejnego egzaminu danego dnia, jeżeli zapewniona jest odpowiednia przestrzeń.</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
        </w:numPr>
        <w:spacing w:line="360" w:lineRule="auto"/>
        <w:rPr>
          <w:rFonts w:ascii="Arial" w:hAnsi="Arial" w:cs="Arial"/>
          <w:sz w:val="24"/>
        </w:rPr>
      </w:pPr>
      <w:r w:rsidRPr="00BE0A18">
        <w:rPr>
          <w:rFonts w:ascii="Arial" w:hAnsi="Arial" w:cs="Arial"/>
          <w:sz w:val="24"/>
        </w:rPr>
        <w:t xml:space="preserve">Przewodniczący zespołu egzaminacyjnego zapewnia kilku rezerwowych członków zespołów nadzorujących, którzy będą mogli, nawet w dniu egzaminu, zastąpić osoby, które z uzasadnionych powodów, w tym ze względu </w:t>
      </w:r>
      <w:r>
        <w:rPr>
          <w:rFonts w:ascii="Arial" w:hAnsi="Arial" w:cs="Arial"/>
          <w:sz w:val="24"/>
        </w:rPr>
        <w:br/>
      </w:r>
      <w:r w:rsidRPr="00BE0A18">
        <w:rPr>
          <w:rFonts w:ascii="Arial" w:hAnsi="Arial" w:cs="Arial"/>
          <w:sz w:val="24"/>
        </w:rPr>
        <w:t>na chorobę, nie będą mogły przyjść do pracy w dniu egzaminu.</w:t>
      </w:r>
    </w:p>
    <w:p w:rsidR="00F446F6" w:rsidRPr="00BE0A18" w:rsidRDefault="00F446F6" w:rsidP="00F446F6">
      <w:pPr>
        <w:spacing w:line="360" w:lineRule="auto"/>
        <w:rPr>
          <w:rFonts w:ascii="Arial" w:hAnsi="Arial" w:cs="Arial"/>
          <w:i/>
          <w:sz w:val="24"/>
        </w:rPr>
      </w:pPr>
    </w:p>
    <w:p w:rsidR="00F446F6" w:rsidRPr="00BE0A18" w:rsidRDefault="00F446F6" w:rsidP="00F446F6">
      <w:pPr>
        <w:spacing w:line="360" w:lineRule="auto"/>
        <w:rPr>
          <w:rFonts w:ascii="Arial" w:hAnsi="Arial" w:cs="Arial"/>
          <w:sz w:val="24"/>
          <w:szCs w:val="24"/>
        </w:rPr>
      </w:pPr>
    </w:p>
    <w:p w:rsidR="00F446F6" w:rsidRPr="00BE0A18" w:rsidRDefault="00F446F6" w:rsidP="00F446F6">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F446F6" w:rsidRPr="00BE7CDC" w:rsidRDefault="00F446F6" w:rsidP="00F446F6">
      <w:pPr>
        <w:spacing w:line="360" w:lineRule="auto"/>
        <w:rPr>
          <w:rFonts w:ascii="Arial" w:hAnsi="Arial" w:cs="Arial"/>
          <w:b/>
          <w:sz w:val="24"/>
          <w:szCs w:val="24"/>
        </w:rPr>
      </w:pPr>
      <w:r w:rsidRPr="00BE7CDC">
        <w:rPr>
          <w:rFonts w:ascii="Arial" w:hAnsi="Arial" w:cs="Arial"/>
          <w:b/>
          <w:sz w:val="24"/>
          <w:szCs w:val="24"/>
        </w:rPr>
        <w:lastRenderedPageBreak/>
        <w:t>2. Środki bezpieczeństwa osobistego</w:t>
      </w:r>
    </w:p>
    <w:p w:rsidR="00BE7CDC" w:rsidRPr="00BE0A18" w:rsidRDefault="00BE7CDC" w:rsidP="00F446F6">
      <w:pPr>
        <w:spacing w:line="360" w:lineRule="auto"/>
        <w:rPr>
          <w:rFonts w:ascii="Arial" w:hAnsi="Arial" w:cs="Arial"/>
          <w:sz w:val="24"/>
          <w:szCs w:val="24"/>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Czekając na wejście do szkoły albo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1,5 m) oraz mają zakryte usta i nos.</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 xml:space="preserve">Na teren szkoły mogą wejść wyłącznie osoby z zakrytymi ustami i nosem (maseczką jedno- lub wielorazową, materiałem, przyłbicą – w szczególności </w:t>
      </w:r>
      <w:r>
        <w:rPr>
          <w:rFonts w:ascii="Arial" w:hAnsi="Arial" w:cs="Arial"/>
          <w:sz w:val="24"/>
        </w:rPr>
        <w:br/>
      </w:r>
      <w:r w:rsidRPr="00BE0A18">
        <w:rPr>
          <w:rFonts w:ascii="Arial" w:hAnsi="Arial" w:cs="Arial"/>
          <w:sz w:val="24"/>
        </w:rPr>
        <w:t xml:space="preserve">w przypadku osób, które ze względów zdrowotnych nie mogą zakrywać ust </w:t>
      </w:r>
      <w:r>
        <w:rPr>
          <w:rFonts w:ascii="Arial" w:hAnsi="Arial" w:cs="Arial"/>
          <w:sz w:val="24"/>
        </w:rPr>
        <w:br/>
      </w:r>
      <w:r w:rsidRPr="00BE0A18">
        <w:rPr>
          <w:rFonts w:ascii="Arial" w:hAnsi="Arial" w:cs="Arial"/>
          <w:sz w:val="24"/>
        </w:rPr>
        <w:t xml:space="preserve">i nosa maseczką). Zakrywanie ust i nosa obowiązuje na terenie całej szkoły, </w:t>
      </w:r>
      <w:r>
        <w:rPr>
          <w:rFonts w:ascii="Arial" w:hAnsi="Arial" w:cs="Arial"/>
          <w:sz w:val="24"/>
        </w:rPr>
        <w:br/>
      </w:r>
      <w:r w:rsidRPr="00BE0A18">
        <w:rPr>
          <w:rFonts w:ascii="Arial" w:hAnsi="Arial" w:cs="Arial"/>
          <w:sz w:val="24"/>
        </w:rPr>
        <w:t xml:space="preserve">z wyjątkiem </w:t>
      </w:r>
      <w:proofErr w:type="spellStart"/>
      <w:r w:rsidRPr="00BE0A18">
        <w:rPr>
          <w:rFonts w:ascii="Arial" w:hAnsi="Arial" w:cs="Arial"/>
          <w:sz w:val="24"/>
        </w:rPr>
        <w:t>sal</w:t>
      </w:r>
      <w:proofErr w:type="spellEnd"/>
      <w:r w:rsidRPr="00BE0A18">
        <w:rPr>
          <w:rFonts w:ascii="Arial" w:hAnsi="Arial" w:cs="Arial"/>
          <w:sz w:val="24"/>
        </w:rPr>
        <w:t xml:space="preserve"> egzaminacyjnych </w:t>
      </w:r>
      <w:r w:rsidRPr="00BE0A18">
        <w:rPr>
          <w:rFonts w:ascii="Arial" w:hAnsi="Arial" w:cs="Arial"/>
          <w:sz w:val="24"/>
          <w:u w:val="single"/>
        </w:rPr>
        <w:t>po zajęciu miejsc przez zdających</w:t>
      </w:r>
      <w:r w:rsidRPr="00BE0A18">
        <w:rPr>
          <w:rFonts w:ascii="Arial" w:hAnsi="Arial" w:cs="Arial"/>
          <w:sz w:val="24"/>
        </w:rPr>
        <w:t xml:space="preserve"> lub </w:t>
      </w:r>
      <w:r>
        <w:rPr>
          <w:rFonts w:ascii="Arial" w:hAnsi="Arial" w:cs="Arial"/>
          <w:sz w:val="24"/>
        </w:rPr>
        <w:br/>
      </w:r>
      <w:r w:rsidRPr="00BE0A18">
        <w:rPr>
          <w:rFonts w:ascii="Arial" w:hAnsi="Arial" w:cs="Arial"/>
          <w:sz w:val="24"/>
        </w:rPr>
        <w:t xml:space="preserve">po </w:t>
      </w:r>
      <w:r w:rsidRPr="00BE0A18">
        <w:rPr>
          <w:rFonts w:ascii="Arial" w:hAnsi="Arial" w:cs="Arial"/>
          <w:sz w:val="24"/>
          <w:u w:val="single"/>
        </w:rPr>
        <w:t>podejściu zdających do stanowiska egzaminacyjnego</w:t>
      </w:r>
      <w:r w:rsidRPr="00BE0A18">
        <w:rPr>
          <w:rFonts w:ascii="Arial" w:hAnsi="Arial" w:cs="Arial"/>
          <w:sz w:val="24"/>
        </w:rPr>
        <w:t xml:space="preserve"> w przypadku </w:t>
      </w:r>
      <w:proofErr w:type="spellStart"/>
      <w:r w:rsidRPr="00BE0A18">
        <w:rPr>
          <w:rFonts w:ascii="Arial" w:hAnsi="Arial" w:cs="Arial"/>
          <w:sz w:val="24"/>
        </w:rPr>
        <w:t>EPKwZ</w:t>
      </w:r>
      <w:proofErr w:type="spellEnd"/>
      <w:r w:rsidRPr="00BE0A18">
        <w:rPr>
          <w:rFonts w:ascii="Arial" w:hAnsi="Arial" w:cs="Arial"/>
          <w:sz w:val="24"/>
        </w:rPr>
        <w:t xml:space="preserve"> </w:t>
      </w:r>
      <w:r>
        <w:rPr>
          <w:rFonts w:ascii="Arial" w:hAnsi="Arial" w:cs="Arial"/>
          <w:sz w:val="24"/>
        </w:rPr>
        <w:br/>
      </w:r>
      <w:r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Pr>
          <w:rFonts w:ascii="Arial" w:hAnsi="Arial" w:cs="Arial"/>
          <w:sz w:val="24"/>
        </w:rPr>
        <w:br/>
      </w:r>
      <w:r w:rsidRPr="00BE0A18">
        <w:rPr>
          <w:rFonts w:ascii="Arial" w:hAnsi="Arial" w:cs="Arial"/>
          <w:sz w:val="24"/>
          <w:u w:val="single"/>
        </w:rPr>
        <w:t>co najmniej</w:t>
      </w:r>
      <w:r w:rsidRPr="00BE0A18">
        <w:rPr>
          <w:rFonts w:ascii="Arial" w:hAnsi="Arial" w:cs="Arial"/>
          <w:sz w:val="24"/>
        </w:rPr>
        <w:t xml:space="preserve"> 1,5-metrowego odstępu).</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F446F6" w:rsidRPr="00BE0A18" w:rsidRDefault="00F446F6" w:rsidP="00F446F6">
      <w:pPr>
        <w:pStyle w:val="Akapitzlist"/>
        <w:numPr>
          <w:ilvl w:val="0"/>
          <w:numId w:val="12"/>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F446F6" w:rsidRPr="00BE0A18" w:rsidRDefault="00F446F6" w:rsidP="00F446F6">
      <w:pPr>
        <w:pStyle w:val="Akapitzlist"/>
        <w:numPr>
          <w:ilvl w:val="0"/>
          <w:numId w:val="12"/>
        </w:numPr>
        <w:spacing w:line="360" w:lineRule="auto"/>
        <w:rPr>
          <w:rFonts w:ascii="Arial" w:hAnsi="Arial" w:cs="Arial"/>
          <w:sz w:val="24"/>
          <w:szCs w:val="24"/>
        </w:rPr>
      </w:pPr>
      <w:r w:rsidRPr="00BE0A18">
        <w:rPr>
          <w:rFonts w:ascii="Arial" w:hAnsi="Arial" w:cs="Arial"/>
          <w:sz w:val="24"/>
          <w:szCs w:val="24"/>
        </w:rPr>
        <w:t>wychodzi do toalety</w:t>
      </w:r>
    </w:p>
    <w:p w:rsidR="00F446F6" w:rsidRPr="00BE0A18" w:rsidRDefault="00F446F6" w:rsidP="00F446F6">
      <w:pPr>
        <w:pStyle w:val="Akapitzlist"/>
        <w:numPr>
          <w:ilvl w:val="0"/>
          <w:numId w:val="12"/>
        </w:numPr>
        <w:spacing w:line="360" w:lineRule="auto"/>
        <w:rPr>
          <w:rFonts w:ascii="Arial" w:hAnsi="Arial" w:cs="Arial"/>
          <w:sz w:val="24"/>
          <w:szCs w:val="24"/>
        </w:rPr>
      </w:pPr>
      <w:r w:rsidRPr="00BE0A18">
        <w:rPr>
          <w:rFonts w:ascii="Arial" w:hAnsi="Arial" w:cs="Arial"/>
          <w:sz w:val="24"/>
          <w:szCs w:val="24"/>
        </w:rPr>
        <w:t xml:space="preserve">podchodzi do niego egzaminator, aby ocenić rezultat pośredni </w:t>
      </w:r>
      <w:r w:rsidR="00553084">
        <w:rPr>
          <w:rFonts w:ascii="Arial" w:hAnsi="Arial" w:cs="Arial"/>
          <w:sz w:val="24"/>
          <w:szCs w:val="24"/>
        </w:rPr>
        <w:t xml:space="preserve">(w części praktycznej </w:t>
      </w:r>
      <w:proofErr w:type="spellStart"/>
      <w:r w:rsidR="00553084">
        <w:rPr>
          <w:rFonts w:ascii="Arial" w:hAnsi="Arial" w:cs="Arial"/>
          <w:sz w:val="24"/>
          <w:szCs w:val="24"/>
        </w:rPr>
        <w:t>EPKwZ</w:t>
      </w:r>
      <w:proofErr w:type="spellEnd"/>
      <w:r w:rsidRPr="00BE0A18">
        <w:rPr>
          <w:rFonts w:ascii="Arial" w:hAnsi="Arial" w:cs="Arial"/>
          <w:sz w:val="24"/>
          <w:szCs w:val="24"/>
        </w:rPr>
        <w:t>)</w:t>
      </w:r>
    </w:p>
    <w:p w:rsidR="00F446F6" w:rsidRPr="00BE0A18" w:rsidRDefault="00F446F6" w:rsidP="00F446F6">
      <w:pPr>
        <w:pStyle w:val="Akapitzlist"/>
        <w:numPr>
          <w:ilvl w:val="0"/>
          <w:numId w:val="12"/>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 xml:space="preserve">Przewodniczący zespołu egzaminacyjnego, członkowie zespołu nadzorującego, obserwatorzy i inne osoby uczestniczące w przeprowadzaniu egzaminu, </w:t>
      </w:r>
      <w:r>
        <w:rPr>
          <w:rFonts w:ascii="Arial" w:hAnsi="Arial" w:cs="Arial"/>
          <w:sz w:val="24"/>
        </w:rPr>
        <w:br/>
      </w:r>
      <w:r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lastRenderedPageBreak/>
        <w:t xml:space="preserve">Zarówno zdający, jak i członkowie zespołu nadzorującego mogą – jeżeli uznają to za właściwe – mieć zakryte usta i nos w trakcie egzaminu, nawet </w:t>
      </w:r>
      <w:r>
        <w:rPr>
          <w:rFonts w:ascii="Arial" w:hAnsi="Arial" w:cs="Arial"/>
          <w:sz w:val="24"/>
        </w:rPr>
        <w:br/>
      </w:r>
      <w:r w:rsidRPr="00BE0A18">
        <w:rPr>
          <w:rFonts w:ascii="Arial" w:hAnsi="Arial" w:cs="Arial"/>
          <w:sz w:val="24"/>
        </w:rPr>
        <w:t xml:space="preserve">po zajęciu miejsca przy stoliku / stanowisku egzaminacyjnym (w przypadku zdających) lub kiedy obserwują przebieg egzaminu, siedząc albo stojąc </w:t>
      </w:r>
      <w:r>
        <w:rPr>
          <w:rFonts w:ascii="Arial" w:hAnsi="Arial" w:cs="Arial"/>
          <w:sz w:val="24"/>
        </w:rPr>
        <w:br/>
      </w:r>
      <w:r w:rsidRPr="00BE0A18">
        <w:rPr>
          <w:rFonts w:ascii="Arial" w:hAnsi="Arial" w:cs="Arial"/>
          <w:sz w:val="24"/>
        </w:rPr>
        <w:t>(w przypadku członków zespołu nadzorującego i innych osób zaangażowanych w przeprowadzanie egzaminu w danej sali).</w:t>
      </w:r>
    </w:p>
    <w:p w:rsidR="00F446F6" w:rsidRPr="00BE0A18" w:rsidRDefault="00F446F6" w:rsidP="00F446F6">
      <w:pPr>
        <w:spacing w:line="360" w:lineRule="auto"/>
        <w:rPr>
          <w:rFonts w:ascii="Arial" w:hAnsi="Arial" w:cs="Arial"/>
          <w:sz w:val="24"/>
          <w:szCs w:val="24"/>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W przypad</w:t>
      </w:r>
      <w:r w:rsidR="00553084">
        <w:rPr>
          <w:rFonts w:ascii="Arial" w:hAnsi="Arial" w:cs="Arial"/>
          <w:sz w:val="24"/>
        </w:rPr>
        <w:t xml:space="preserve">ku części praktycznej </w:t>
      </w:r>
      <w:proofErr w:type="spellStart"/>
      <w:r w:rsidR="00553084">
        <w:rPr>
          <w:rFonts w:ascii="Arial" w:hAnsi="Arial" w:cs="Arial"/>
          <w:sz w:val="24"/>
        </w:rPr>
        <w:t>EPKwZ</w:t>
      </w:r>
      <w:proofErr w:type="spellEnd"/>
      <w:r w:rsidRPr="00BE0A18">
        <w:rPr>
          <w:rFonts w:ascii="Arial" w:hAnsi="Arial" w:cs="Arial"/>
          <w:sz w:val="24"/>
        </w:rPr>
        <w:t xml:space="preserve"> egzaminatorzy obserwujący przebieg pracy zdających i podchodzący do kolejnych stanowisk egzaminacyjnych muszą podczas wykonywania tych czynności mieć zakryte usta i nos.</w:t>
      </w:r>
    </w:p>
    <w:p w:rsidR="00F446F6" w:rsidRPr="00BE0A18" w:rsidRDefault="00F446F6" w:rsidP="00F446F6">
      <w:pPr>
        <w:spacing w:line="360" w:lineRule="auto"/>
        <w:rPr>
          <w:rFonts w:ascii="Arial" w:hAnsi="Arial" w:cs="Arial"/>
          <w:sz w:val="24"/>
        </w:rPr>
      </w:pPr>
    </w:p>
    <w:p w:rsidR="00F446F6" w:rsidRPr="003127DD"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 xml:space="preserve">Zdający, którzy ze względów zdrowotnych nie mogą zakrywać ust i nosa maseczką, mogą nosić przyłbicę albo, jeżeli nie mogą również korzystać </w:t>
      </w:r>
      <w:r>
        <w:rPr>
          <w:rFonts w:ascii="Arial" w:hAnsi="Arial" w:cs="Arial"/>
          <w:sz w:val="24"/>
        </w:rPr>
        <w:br/>
      </w:r>
      <w:r w:rsidRPr="00BE0A18">
        <w:rPr>
          <w:rFonts w:ascii="Arial" w:hAnsi="Arial" w:cs="Arial"/>
          <w:sz w:val="24"/>
        </w:rPr>
        <w:t>z przyłbicy, przystąpić do egzaminu w odrębnej sali egzaminacyjnej. W takiej sytuacji minimalny odstęp, jaki musi zostać zachowany pomiędzy samymi zdającymi oraz zdającymi i członkami zespołu nadzorującego, wynosi 2 m.</w:t>
      </w:r>
    </w:p>
    <w:p w:rsidR="00F446F6" w:rsidRPr="00BE0A18" w:rsidRDefault="00F446F6" w:rsidP="00F446F6">
      <w:pPr>
        <w:spacing w:line="360" w:lineRule="auto"/>
        <w:rPr>
          <w:rFonts w:ascii="Arial" w:hAnsi="Arial" w:cs="Arial"/>
          <w:sz w:val="24"/>
        </w:rPr>
      </w:pPr>
    </w:p>
    <w:p w:rsidR="006766B7" w:rsidRPr="00BE0A18" w:rsidRDefault="006766B7" w:rsidP="006766B7">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6766B7" w:rsidRPr="00BE0A18" w:rsidRDefault="006766B7" w:rsidP="006766B7">
      <w:pPr>
        <w:spacing w:line="360" w:lineRule="auto"/>
        <w:rPr>
          <w:rFonts w:ascii="Arial" w:hAnsi="Arial" w:cs="Arial"/>
        </w:rPr>
      </w:pPr>
    </w:p>
    <w:p w:rsidR="006766B7" w:rsidRDefault="006766B7" w:rsidP="006766B7">
      <w:pPr>
        <w:pStyle w:val="Akapitzlist"/>
        <w:numPr>
          <w:ilvl w:val="0"/>
          <w:numId w:val="6"/>
        </w:numPr>
        <w:spacing w:line="360" w:lineRule="auto"/>
        <w:rPr>
          <w:rFonts w:ascii="Arial" w:hAnsi="Arial" w:cs="Arial"/>
        </w:rPr>
      </w:pPr>
      <w:r w:rsidRPr="006766B7">
        <w:rPr>
          <w:rFonts w:ascii="Arial" w:hAnsi="Arial" w:cs="Arial"/>
        </w:rPr>
        <w:t xml:space="preserve">Sytuacja, w której dany zdający ze względów zdrowotnych nie może zakrywać </w:t>
      </w:r>
      <w:r w:rsidRPr="006766B7">
        <w:rPr>
          <w:rFonts w:ascii="Arial" w:hAnsi="Arial" w:cs="Arial"/>
        </w:rPr>
        <w:br/>
        <w:t xml:space="preserve">ust i nosa, powinna zostać zgłoszona dyrektorowi szkoły nie później </w:t>
      </w:r>
      <w:r w:rsidRPr="006766B7">
        <w:rPr>
          <w:rFonts w:ascii="Arial" w:hAnsi="Arial" w:cs="Arial"/>
        </w:rPr>
        <w:br/>
        <w:t>niż do 29 maja 2020 r.</w:t>
      </w:r>
    </w:p>
    <w:p w:rsidR="00F446F6" w:rsidRPr="006766B7" w:rsidRDefault="006766B7" w:rsidP="006766B7">
      <w:pPr>
        <w:pStyle w:val="Akapitzlist"/>
        <w:numPr>
          <w:ilvl w:val="0"/>
          <w:numId w:val="6"/>
        </w:numPr>
        <w:spacing w:line="360" w:lineRule="auto"/>
        <w:rPr>
          <w:rFonts w:ascii="Arial" w:hAnsi="Arial" w:cs="Arial"/>
        </w:rPr>
      </w:pPr>
      <w:r w:rsidRPr="006766B7">
        <w:rPr>
          <w:rFonts w:ascii="Arial" w:hAnsi="Arial" w:cs="Arial"/>
        </w:rPr>
        <w:t>Dyrektor szkoły niezwłocznie przekazuje informację o konieczności organizacji egzaminu w odrębnej sali egzaminacyjnej dyrektorowi okręgowej komisji egzaminacyjnej ora</w:t>
      </w:r>
      <w:r w:rsidR="00553084">
        <w:rPr>
          <w:rFonts w:ascii="Arial" w:hAnsi="Arial" w:cs="Arial"/>
        </w:rPr>
        <w:t>z postępuje zgodnie z procedurą</w:t>
      </w:r>
      <w:r w:rsidRPr="006766B7">
        <w:rPr>
          <w:rFonts w:ascii="Arial" w:hAnsi="Arial" w:cs="Arial"/>
        </w:rPr>
        <w:t xml:space="preserve"> określoną w pkt 3.6.</w:t>
      </w:r>
    </w:p>
    <w:p w:rsidR="00F446F6" w:rsidRPr="00BE0A18" w:rsidRDefault="00F446F6" w:rsidP="00F446F6">
      <w:pPr>
        <w:spacing w:line="360" w:lineRule="auto"/>
        <w:rPr>
          <w:rFonts w:ascii="Arial" w:hAnsi="Arial" w:cs="Arial"/>
        </w:rPr>
      </w:pPr>
    </w:p>
    <w:p w:rsidR="00F446F6" w:rsidRPr="00BE0A18"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F446F6" w:rsidRDefault="00F446F6" w:rsidP="00F446F6">
      <w:pPr>
        <w:pStyle w:val="Akapitzlist"/>
        <w:numPr>
          <w:ilvl w:val="1"/>
          <w:numId w:val="11"/>
        </w:numPr>
        <w:spacing w:line="360" w:lineRule="auto"/>
        <w:rPr>
          <w:rFonts w:ascii="Arial" w:hAnsi="Arial" w:cs="Arial"/>
          <w:sz w:val="24"/>
        </w:rPr>
      </w:pPr>
      <w:r w:rsidRPr="00BE0A18">
        <w:rPr>
          <w:rFonts w:ascii="Arial" w:hAnsi="Arial" w:cs="Arial"/>
          <w:sz w:val="24"/>
        </w:rPr>
        <w:t xml:space="preserve">W przypadku EM, </w:t>
      </w:r>
      <w:proofErr w:type="spellStart"/>
      <w:r w:rsidRPr="00BE0A18">
        <w:rPr>
          <w:rFonts w:ascii="Arial" w:hAnsi="Arial" w:cs="Arial"/>
          <w:sz w:val="24"/>
        </w:rPr>
        <w:t>EPKwZ</w:t>
      </w:r>
      <w:proofErr w:type="spellEnd"/>
      <w:r w:rsidRPr="00BE0A18">
        <w:rPr>
          <w:rFonts w:ascii="Arial" w:hAnsi="Arial" w:cs="Arial"/>
          <w:sz w:val="24"/>
        </w:rPr>
        <w:t xml:space="preserve"> zdający nie mogą przebywać w sali egzaminacyjnej podczas przerw między poszczególnymi zakresami, sesjami lub zmianami </w:t>
      </w:r>
      <w:r w:rsidRPr="00BE0A18">
        <w:rPr>
          <w:rFonts w:ascii="Arial" w:hAnsi="Arial" w:cs="Arial"/>
          <w:sz w:val="24"/>
        </w:rPr>
        <w:lastRenderedPageBreak/>
        <w:t>egzaminu, ze względu na konieczność przeprowadzenia dezynfekcji tych miejsc oraz – jeżeli to konieczne – znajdujących się w nich sprzętów.</w:t>
      </w:r>
    </w:p>
    <w:p w:rsidR="00553084" w:rsidRPr="00553084" w:rsidRDefault="00553084" w:rsidP="00553084">
      <w:pPr>
        <w:spacing w:line="360" w:lineRule="auto"/>
        <w:rPr>
          <w:rFonts w:ascii="Arial" w:hAnsi="Arial" w:cs="Arial"/>
          <w:sz w:val="24"/>
        </w:rPr>
      </w:pPr>
    </w:p>
    <w:p w:rsidR="00C97B0D" w:rsidRPr="00553084" w:rsidRDefault="00C97B0D" w:rsidP="00F446F6">
      <w:pPr>
        <w:spacing w:line="360" w:lineRule="auto"/>
        <w:rPr>
          <w:rFonts w:ascii="Arial" w:hAnsi="Arial" w:cs="Arial"/>
          <w:b/>
          <w:sz w:val="24"/>
        </w:rPr>
      </w:pPr>
      <w:r w:rsidRPr="00553084">
        <w:rPr>
          <w:rFonts w:ascii="Arial" w:hAnsi="Arial" w:cs="Arial"/>
          <w:b/>
          <w:sz w:val="24"/>
        </w:rPr>
        <w:t>3. Środki bezpieczeństwa związane z organizacją przestrzeni, budynków, pomieszczeń</w:t>
      </w:r>
    </w:p>
    <w:p w:rsidR="00553084" w:rsidRPr="00BE0A18" w:rsidRDefault="00553084" w:rsidP="00F446F6">
      <w:pPr>
        <w:spacing w:line="360" w:lineRule="auto"/>
        <w:rPr>
          <w:rFonts w:ascii="Arial" w:hAnsi="Arial" w:cs="Arial"/>
          <w:sz w:val="24"/>
          <w:szCs w:val="24"/>
        </w:rPr>
      </w:pPr>
    </w:p>
    <w:p w:rsidR="00F446F6" w:rsidRPr="00BE0A18" w:rsidRDefault="00F446F6" w:rsidP="00F446F6">
      <w:pPr>
        <w:pStyle w:val="Akapitzlist"/>
        <w:numPr>
          <w:ilvl w:val="1"/>
          <w:numId w:val="13"/>
        </w:numPr>
        <w:spacing w:line="360" w:lineRule="auto"/>
        <w:rPr>
          <w:rFonts w:ascii="Arial" w:hAnsi="Arial" w:cs="Arial"/>
          <w:sz w:val="24"/>
          <w:szCs w:val="24"/>
        </w:rPr>
      </w:pPr>
      <w:r w:rsidRPr="00BE0A18">
        <w:rPr>
          <w:rFonts w:ascii="Arial" w:hAnsi="Arial" w:cs="Arial"/>
          <w:sz w:val="24"/>
          <w:szCs w:val="24"/>
        </w:rPr>
        <w:t>Przy w</w:t>
      </w:r>
      <w:r w:rsidR="00F479CC">
        <w:rPr>
          <w:rFonts w:ascii="Arial" w:hAnsi="Arial" w:cs="Arial"/>
          <w:sz w:val="24"/>
          <w:szCs w:val="24"/>
        </w:rPr>
        <w:t>ejściu do szkoły umieszczono</w:t>
      </w:r>
      <w:r w:rsidRPr="00BE0A18">
        <w:rPr>
          <w:rFonts w:ascii="Arial" w:hAnsi="Arial" w:cs="Arial"/>
          <w:sz w:val="24"/>
          <w:szCs w:val="24"/>
        </w:rPr>
        <w:t xml:space="preserve"> informację:</w:t>
      </w:r>
    </w:p>
    <w:p w:rsidR="00F446F6" w:rsidRPr="00BE0A18" w:rsidRDefault="00F446F6" w:rsidP="00F446F6">
      <w:pPr>
        <w:pStyle w:val="Akapitzlist"/>
        <w:numPr>
          <w:ilvl w:val="0"/>
          <w:numId w:val="14"/>
        </w:numPr>
        <w:spacing w:line="360" w:lineRule="auto"/>
        <w:rPr>
          <w:rFonts w:ascii="Arial" w:hAnsi="Arial" w:cs="Arial"/>
          <w:sz w:val="24"/>
          <w:szCs w:val="24"/>
        </w:rPr>
      </w:pPr>
      <w:r w:rsidRPr="00BE0A18">
        <w:rPr>
          <w:rFonts w:ascii="Arial" w:hAnsi="Arial" w:cs="Arial"/>
          <w:sz w:val="24"/>
          <w:szCs w:val="24"/>
        </w:rPr>
        <w:t xml:space="preserve">dotyczącą objawów zarażenia </w:t>
      </w:r>
      <w:proofErr w:type="spellStart"/>
      <w:r w:rsidRPr="00BE0A18">
        <w:rPr>
          <w:rFonts w:ascii="Arial" w:hAnsi="Arial" w:cs="Arial"/>
          <w:sz w:val="24"/>
          <w:szCs w:val="24"/>
        </w:rPr>
        <w:t>koronawirusem</w:t>
      </w:r>
      <w:proofErr w:type="spellEnd"/>
      <w:r w:rsidRPr="00BE0A18">
        <w:rPr>
          <w:rFonts w:ascii="Arial" w:hAnsi="Arial" w:cs="Arial"/>
          <w:sz w:val="24"/>
          <w:szCs w:val="24"/>
        </w:rPr>
        <w:t xml:space="preserve"> oraz sposobów zapobiegania zakażeniu</w:t>
      </w:r>
    </w:p>
    <w:p w:rsidR="00F446F6" w:rsidRPr="00BE0A18" w:rsidRDefault="00F446F6" w:rsidP="00F446F6">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F446F6" w:rsidRPr="00BE0A18" w:rsidRDefault="00F446F6" w:rsidP="00F446F6">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F446F6" w:rsidRPr="00BE0A18" w:rsidRDefault="00F446F6" w:rsidP="00F446F6">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F446F6" w:rsidRPr="00BE0A18" w:rsidRDefault="00F446F6" w:rsidP="00F446F6">
      <w:pPr>
        <w:pStyle w:val="Akapitzlist"/>
        <w:numPr>
          <w:ilvl w:val="0"/>
          <w:numId w:val="14"/>
        </w:numPr>
        <w:spacing w:line="360" w:lineRule="auto"/>
        <w:rPr>
          <w:rFonts w:ascii="Arial" w:hAnsi="Arial" w:cs="Arial"/>
          <w:sz w:val="24"/>
          <w:szCs w:val="24"/>
        </w:rPr>
      </w:pPr>
      <w:r w:rsidRPr="00BE0A18">
        <w:rPr>
          <w:rFonts w:ascii="Arial" w:hAnsi="Arial" w:cs="Arial"/>
          <w:sz w:val="24"/>
          <w:szCs w:val="24"/>
        </w:rPr>
        <w:t xml:space="preserve">zawierającą numer infolinii NFZ w sprawie </w:t>
      </w:r>
      <w:proofErr w:type="spellStart"/>
      <w:r w:rsidRPr="00BE0A18">
        <w:rPr>
          <w:rFonts w:ascii="Arial" w:hAnsi="Arial" w:cs="Arial"/>
          <w:sz w:val="24"/>
          <w:szCs w:val="24"/>
        </w:rPr>
        <w:t>koronawirusa</w:t>
      </w:r>
      <w:proofErr w:type="spellEnd"/>
      <w:r w:rsidRPr="00BE0A18">
        <w:rPr>
          <w:rFonts w:ascii="Arial" w:hAnsi="Arial" w:cs="Arial"/>
          <w:sz w:val="24"/>
          <w:szCs w:val="24"/>
        </w:rPr>
        <w:t xml:space="preserve"> (800 190 590).</w:t>
      </w:r>
    </w:p>
    <w:p w:rsidR="00F446F6" w:rsidRPr="00BE0A18" w:rsidRDefault="00F446F6" w:rsidP="00F446F6">
      <w:pPr>
        <w:spacing w:line="360" w:lineRule="auto"/>
        <w:rPr>
          <w:rFonts w:ascii="Arial" w:hAnsi="Arial" w:cs="Arial"/>
          <w:sz w:val="24"/>
          <w:szCs w:val="24"/>
        </w:rPr>
      </w:pPr>
    </w:p>
    <w:p w:rsidR="00F446F6" w:rsidRPr="00BE0A18" w:rsidRDefault="00F479CC" w:rsidP="00F446F6">
      <w:pPr>
        <w:pStyle w:val="Akapitzlist"/>
        <w:numPr>
          <w:ilvl w:val="1"/>
          <w:numId w:val="13"/>
        </w:numPr>
        <w:spacing w:line="360" w:lineRule="auto"/>
        <w:rPr>
          <w:rFonts w:ascii="Arial" w:hAnsi="Arial" w:cs="Arial"/>
          <w:sz w:val="24"/>
          <w:szCs w:val="24"/>
        </w:rPr>
      </w:pPr>
      <w:r>
        <w:rPr>
          <w:rFonts w:ascii="Arial" w:hAnsi="Arial" w:cs="Arial"/>
          <w:sz w:val="24"/>
          <w:szCs w:val="24"/>
        </w:rPr>
        <w:t>Przy wejściu do szkoły</w:t>
      </w:r>
      <w:r w:rsidR="00F446F6" w:rsidRPr="00BE0A18">
        <w:rPr>
          <w:rFonts w:ascii="Arial" w:hAnsi="Arial" w:cs="Arial"/>
          <w:sz w:val="24"/>
          <w:szCs w:val="24"/>
        </w:rPr>
        <w:t xml:space="preserve"> </w:t>
      </w:r>
      <w:r>
        <w:rPr>
          <w:rStyle w:val="Pogrubienie"/>
          <w:rFonts w:ascii="Arial" w:hAnsi="Arial" w:cs="Arial"/>
          <w:sz w:val="24"/>
          <w:szCs w:val="24"/>
        </w:rPr>
        <w:t>umieszczono</w:t>
      </w:r>
      <w:r w:rsidR="00F446F6" w:rsidRPr="00BE0A18">
        <w:rPr>
          <w:rStyle w:val="Pogrubienie"/>
          <w:rFonts w:ascii="Arial" w:hAnsi="Arial" w:cs="Arial"/>
          <w:sz w:val="24"/>
          <w:szCs w:val="24"/>
        </w:rPr>
        <w:t xml:space="preserve"> płyn do dezynfekcji rąk (środek na bazie alkoholu, min. 60%) oraz zamieścić informację o obligatoryjnym korzystaniu z niego przez wszystkie osoby wchodzące na teren szkoły</w:t>
      </w:r>
      <w:r w:rsidR="00F446F6" w:rsidRPr="00BE0A18">
        <w:rPr>
          <w:rFonts w:ascii="Arial" w:hAnsi="Arial" w:cs="Arial"/>
          <w:sz w:val="24"/>
          <w:szCs w:val="24"/>
        </w:rPr>
        <w:t xml:space="preserve">. </w:t>
      </w:r>
    </w:p>
    <w:p w:rsidR="00F446F6" w:rsidRPr="00BE0A18" w:rsidRDefault="00F446F6" w:rsidP="00F446F6">
      <w:pPr>
        <w:spacing w:line="360" w:lineRule="auto"/>
        <w:rPr>
          <w:rFonts w:ascii="Arial" w:hAnsi="Arial" w:cs="Arial"/>
          <w:sz w:val="24"/>
          <w:szCs w:val="24"/>
        </w:rPr>
      </w:pPr>
    </w:p>
    <w:p w:rsidR="00F446F6" w:rsidRPr="00BE0A18" w:rsidRDefault="00F446F6" w:rsidP="00F446F6">
      <w:pPr>
        <w:pStyle w:val="Akapitzlist"/>
        <w:numPr>
          <w:ilvl w:val="1"/>
          <w:numId w:val="13"/>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Pr>
          <w:rFonts w:ascii="Arial" w:hAnsi="Arial" w:cs="Arial"/>
          <w:sz w:val="24"/>
        </w:rPr>
        <w:br/>
      </w:r>
      <w:r w:rsidRPr="00BE0A18">
        <w:rPr>
          <w:rFonts w:ascii="Arial" w:hAnsi="Arial" w:cs="Arial"/>
          <w:sz w:val="24"/>
        </w:rPr>
        <w:t>o konieczności korzystania z niego przed skorzystaniem z danego materiału egzaminacyjnego/urządzenia.</w:t>
      </w:r>
    </w:p>
    <w:p w:rsidR="00F446F6" w:rsidRDefault="00F446F6" w:rsidP="00F446F6">
      <w:pPr>
        <w:pStyle w:val="Akapitzlist"/>
        <w:spacing w:line="360" w:lineRule="auto"/>
        <w:rPr>
          <w:rFonts w:ascii="Arial" w:hAnsi="Arial" w:cs="Arial"/>
          <w:sz w:val="24"/>
        </w:rPr>
      </w:pP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Egzamin może być przeprowadzany w salach lekcyjnych, salach gimnastycznych, na korytarzach szkolnych oraz w innych przewidzianych </w:t>
      </w:r>
      <w:r>
        <w:rPr>
          <w:rFonts w:ascii="Arial" w:hAnsi="Arial" w:cs="Arial"/>
          <w:sz w:val="24"/>
        </w:rPr>
        <w:br/>
      </w:r>
      <w:r w:rsidRPr="00BE0A18">
        <w:rPr>
          <w:rFonts w:ascii="Arial" w:hAnsi="Arial" w:cs="Arial"/>
          <w:sz w:val="24"/>
        </w:rPr>
        <w:lastRenderedPageBreak/>
        <w:t xml:space="preserve">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BE0A18">
        <w:rPr>
          <w:rFonts w:ascii="Arial" w:hAnsi="Arial" w:cs="Arial"/>
          <w:sz w:val="24"/>
          <w:u w:val="single"/>
        </w:rPr>
        <w:t>zaleca się</w:t>
      </w:r>
      <w:r w:rsidRPr="00BE0A18">
        <w:rPr>
          <w:rFonts w:ascii="Arial" w:hAnsi="Arial" w:cs="Arial"/>
          <w:sz w:val="24"/>
        </w:rPr>
        <w:t xml:space="preserve"> – jeżeli tylko pozwalają na to warunki lokalowe oraz zasoby ludzkie – </w:t>
      </w:r>
      <w:r w:rsidRPr="00BE0A18">
        <w:rPr>
          <w:rFonts w:ascii="Arial" w:hAnsi="Arial" w:cs="Arial"/>
          <w:sz w:val="24"/>
          <w:u w:val="single"/>
        </w:rPr>
        <w:t>przeprowadzanie egzaminu w salach z możliwie jak najmniejszą liczbą osób w każdej sali</w:t>
      </w:r>
      <w:r w:rsidRPr="00BE0A18">
        <w:rPr>
          <w:rFonts w:ascii="Arial" w:hAnsi="Arial" w:cs="Arial"/>
          <w:sz w:val="24"/>
        </w:rPr>
        <w:t>.</w:t>
      </w:r>
    </w:p>
    <w:p w:rsidR="00F446F6" w:rsidRPr="00BE0A18" w:rsidRDefault="00F446F6" w:rsidP="00F446F6">
      <w:pPr>
        <w:pStyle w:val="Akapitzlist"/>
        <w:spacing w:line="360" w:lineRule="auto"/>
        <w:rPr>
          <w:rFonts w:ascii="Arial" w:hAnsi="Arial" w:cs="Arial"/>
          <w:sz w:val="24"/>
        </w:rPr>
      </w:pPr>
    </w:p>
    <w:p w:rsidR="00F446F6" w:rsidRDefault="00F446F6" w:rsidP="00553084">
      <w:pPr>
        <w:pStyle w:val="Akapitzlist"/>
        <w:numPr>
          <w:ilvl w:val="1"/>
          <w:numId w:val="13"/>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Pr="00BE0A18">
        <w:rPr>
          <w:rFonts w:ascii="Arial" w:hAnsi="Arial" w:cs="Arial"/>
          <w:sz w:val="24"/>
        </w:rPr>
        <w:t xml:space="preserve"> 1,5-metrowy odstęp </w:t>
      </w:r>
      <w:r w:rsidRPr="00BE0A18">
        <w:rPr>
          <w:rFonts w:ascii="Arial" w:hAnsi="Arial" w:cs="Arial"/>
          <w:sz w:val="24"/>
          <w:u w:val="single"/>
        </w:rPr>
        <w:t>w każdym kierunku</w:t>
      </w:r>
      <w:r w:rsidRPr="00BE0A18">
        <w:rPr>
          <w:rFonts w:ascii="Arial" w:hAnsi="Arial" w:cs="Arial"/>
          <w:sz w:val="24"/>
        </w:rPr>
        <w:t xml:space="preserve">. </w:t>
      </w:r>
    </w:p>
    <w:p w:rsidR="00F446F6" w:rsidRDefault="00F446F6" w:rsidP="00F446F6">
      <w:pPr>
        <w:spacing w:line="360" w:lineRule="auto"/>
        <w:rPr>
          <w:rFonts w:ascii="Arial" w:hAnsi="Arial" w:cs="Arial"/>
          <w:sz w:val="24"/>
        </w:rPr>
      </w:pPr>
    </w:p>
    <w:p w:rsidR="00F53B0A" w:rsidRDefault="00F53B0A" w:rsidP="00F53B0A">
      <w:pPr>
        <w:spacing w:line="360" w:lineRule="auto"/>
        <w:rPr>
          <w:rFonts w:ascii="Arial" w:hAnsi="Arial" w:cs="Arial"/>
        </w:rPr>
      </w:pPr>
      <w:r w:rsidRPr="00F53B0A">
        <w:rPr>
          <w:rFonts w:ascii="Arial" w:hAnsi="Arial" w:cs="Arial"/>
        </w:rPr>
        <w:t xml:space="preserve">Szczegółowe rozwiązania techniczne związane z koniecznością zmiany liczby </w:t>
      </w:r>
      <w:proofErr w:type="spellStart"/>
      <w:r w:rsidRPr="00F53B0A">
        <w:rPr>
          <w:rFonts w:ascii="Arial" w:hAnsi="Arial" w:cs="Arial"/>
        </w:rPr>
        <w:t>sal</w:t>
      </w:r>
      <w:proofErr w:type="spellEnd"/>
      <w:r w:rsidRPr="00F53B0A">
        <w:rPr>
          <w:rFonts w:ascii="Arial" w:hAnsi="Arial" w:cs="Arial"/>
        </w:rPr>
        <w:t xml:space="preserve"> egzaminacyjnych</w:t>
      </w:r>
      <w:r>
        <w:rPr>
          <w:rFonts w:ascii="Arial" w:hAnsi="Arial" w:cs="Arial"/>
        </w:rPr>
        <w:t>:</w:t>
      </w:r>
    </w:p>
    <w:p w:rsidR="00F53B0A" w:rsidRPr="00BE0A18" w:rsidRDefault="00F53B0A" w:rsidP="00F53B0A">
      <w:pPr>
        <w:spacing w:line="360" w:lineRule="auto"/>
        <w:rPr>
          <w:rFonts w:ascii="Arial" w:hAnsi="Arial" w:cs="Arial"/>
        </w:rPr>
      </w:pPr>
    </w:p>
    <w:p w:rsidR="00F53B0A" w:rsidRPr="00BE0A18" w:rsidRDefault="00F53B0A" w:rsidP="00F53B0A">
      <w:pPr>
        <w:pStyle w:val="Akapitzlist"/>
        <w:numPr>
          <w:ilvl w:val="0"/>
          <w:numId w:val="7"/>
        </w:numPr>
        <w:spacing w:line="360" w:lineRule="auto"/>
        <w:rPr>
          <w:rFonts w:ascii="Arial" w:hAnsi="Arial" w:cs="Arial"/>
        </w:rPr>
      </w:pPr>
      <w:r w:rsidRPr="00BE0A18">
        <w:rPr>
          <w:rFonts w:ascii="Arial" w:hAnsi="Arial" w:cs="Arial"/>
        </w:rPr>
        <w:t xml:space="preserve">Jeżeli konieczność zapewnienia odpowiedniej odległości pomiędzy zdającymi powoduje konieczność zwiększenia liczby </w:t>
      </w:r>
      <w:proofErr w:type="spellStart"/>
      <w:r w:rsidRPr="00BE0A18">
        <w:rPr>
          <w:rFonts w:ascii="Arial" w:hAnsi="Arial" w:cs="Arial"/>
        </w:rPr>
        <w:t>sal</w:t>
      </w:r>
      <w:proofErr w:type="spellEnd"/>
      <w:r w:rsidRPr="00BE0A18">
        <w:rPr>
          <w:rFonts w:ascii="Arial" w:hAnsi="Arial" w:cs="Arial"/>
        </w:rPr>
        <w:t xml:space="preserve">, w których jest przeprowadzany egzamin, należy liczbę tych </w:t>
      </w:r>
      <w:proofErr w:type="spellStart"/>
      <w:r w:rsidRPr="00BE0A18">
        <w:rPr>
          <w:rFonts w:ascii="Arial" w:hAnsi="Arial" w:cs="Arial"/>
        </w:rPr>
        <w:t>sal</w:t>
      </w:r>
      <w:proofErr w:type="spellEnd"/>
      <w:r w:rsidRPr="00BE0A18">
        <w:rPr>
          <w:rFonts w:ascii="Arial" w:hAnsi="Arial" w:cs="Arial"/>
        </w:rPr>
        <w:t xml:space="preserve"> odpowiednio zwiększyć.</w:t>
      </w:r>
    </w:p>
    <w:p w:rsidR="00F53B0A" w:rsidRPr="00BE0A18" w:rsidRDefault="00F53B0A" w:rsidP="00F53B0A">
      <w:pPr>
        <w:spacing w:line="360" w:lineRule="auto"/>
        <w:rPr>
          <w:rFonts w:ascii="Arial" w:hAnsi="Arial" w:cs="Arial"/>
        </w:rPr>
      </w:pPr>
    </w:p>
    <w:p w:rsidR="00F53B0A" w:rsidRPr="00BE0A18" w:rsidRDefault="00F53B0A" w:rsidP="00F53B0A">
      <w:pPr>
        <w:pStyle w:val="Akapitzlist"/>
        <w:numPr>
          <w:ilvl w:val="0"/>
          <w:numId w:val="7"/>
        </w:numPr>
        <w:spacing w:line="360" w:lineRule="auto"/>
        <w:rPr>
          <w:rFonts w:ascii="Arial" w:hAnsi="Arial" w:cs="Arial"/>
        </w:rPr>
      </w:pPr>
      <w:r w:rsidRPr="00BE0A18">
        <w:rPr>
          <w:rFonts w:ascii="Arial" w:hAnsi="Arial" w:cs="Arial"/>
        </w:rPr>
        <w:t xml:space="preserve">Zwiększenie liczby </w:t>
      </w:r>
      <w:proofErr w:type="spellStart"/>
      <w:r w:rsidRPr="00BE0A18">
        <w:rPr>
          <w:rFonts w:ascii="Arial" w:hAnsi="Arial" w:cs="Arial"/>
        </w:rPr>
        <w:t>sal</w:t>
      </w:r>
      <w:proofErr w:type="spellEnd"/>
      <w:r w:rsidRPr="00BE0A18">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Pr>
          <w:rFonts w:ascii="Arial" w:hAnsi="Arial" w:cs="Arial"/>
        </w:rPr>
        <w:br/>
      </w:r>
      <w:r w:rsidRPr="00BE0A18">
        <w:rPr>
          <w:rFonts w:ascii="Arial" w:hAnsi="Arial" w:cs="Arial"/>
        </w:rPr>
        <w:t xml:space="preserve">w rozporządzeniu Ministra Edukacji Narodowej z dnia 20 marca 2020 r. w sprawie szczególnych rozwiązań w okresie czasowego ograniczenia funkcjonowania jednostek systemu oświaty w związku z zapobieganiem, przeciwdziałaniem </w:t>
      </w:r>
      <w:r>
        <w:rPr>
          <w:rFonts w:ascii="Arial" w:hAnsi="Arial" w:cs="Arial"/>
        </w:rPr>
        <w:br/>
      </w:r>
      <w:r w:rsidRPr="00BE0A18">
        <w:rPr>
          <w:rFonts w:ascii="Arial" w:hAnsi="Arial" w:cs="Arial"/>
        </w:rPr>
        <w:t xml:space="preserve">i zwalczaniem COVID-19 (Dz.U. poz. 493, z </w:t>
      </w:r>
      <w:proofErr w:type="spellStart"/>
      <w:r w:rsidRPr="00BE0A18">
        <w:rPr>
          <w:rFonts w:ascii="Arial" w:hAnsi="Arial" w:cs="Arial"/>
        </w:rPr>
        <w:t>późn</w:t>
      </w:r>
      <w:proofErr w:type="spellEnd"/>
      <w:r w:rsidRPr="00BE0A18">
        <w:rPr>
          <w:rFonts w:ascii="Arial" w:hAnsi="Arial" w:cs="Arial"/>
        </w:rPr>
        <w:t>. zm.).</w:t>
      </w:r>
    </w:p>
    <w:p w:rsidR="00F53B0A" w:rsidRPr="00BE0A18" w:rsidRDefault="00F53B0A" w:rsidP="00F53B0A">
      <w:pPr>
        <w:pStyle w:val="Akapitzlist"/>
        <w:spacing w:line="360" w:lineRule="auto"/>
        <w:rPr>
          <w:rFonts w:ascii="Arial" w:hAnsi="Arial" w:cs="Arial"/>
        </w:rPr>
      </w:pPr>
    </w:p>
    <w:p w:rsidR="00F53B0A" w:rsidRPr="00F53B0A" w:rsidRDefault="00F53B0A" w:rsidP="00F53B0A">
      <w:pPr>
        <w:pStyle w:val="Akapitzlist"/>
        <w:numPr>
          <w:ilvl w:val="0"/>
          <w:numId w:val="7"/>
        </w:numPr>
        <w:spacing w:line="360" w:lineRule="auto"/>
        <w:rPr>
          <w:rFonts w:ascii="Arial" w:hAnsi="Arial" w:cs="Arial"/>
        </w:rPr>
      </w:pPr>
      <w:r w:rsidRPr="00BE0A18">
        <w:rPr>
          <w:rFonts w:ascii="Arial" w:hAnsi="Arial" w:cs="Arial"/>
        </w:rPr>
        <w:t xml:space="preserve">Jeżeli chodzi o modyfikowanie liczby </w:t>
      </w:r>
      <w:proofErr w:type="spellStart"/>
      <w:r w:rsidRPr="00BE0A18">
        <w:rPr>
          <w:rFonts w:ascii="Arial" w:hAnsi="Arial" w:cs="Arial"/>
        </w:rPr>
        <w:t>sal</w:t>
      </w:r>
      <w:proofErr w:type="spellEnd"/>
      <w:r w:rsidRPr="00BE0A18">
        <w:rPr>
          <w:rFonts w:ascii="Arial" w:hAnsi="Arial" w:cs="Arial"/>
        </w:rPr>
        <w:t xml:space="preserve"> </w:t>
      </w:r>
      <w:r>
        <w:rPr>
          <w:rFonts w:ascii="Arial" w:hAnsi="Arial" w:cs="Arial"/>
        </w:rPr>
        <w:t xml:space="preserve">w systemach informatycznych, to w przypadku EM, </w:t>
      </w:r>
      <w:proofErr w:type="spellStart"/>
      <w:r>
        <w:rPr>
          <w:rFonts w:ascii="Arial" w:hAnsi="Arial" w:cs="Arial"/>
        </w:rPr>
        <w:t>EPKwZ</w:t>
      </w:r>
      <w:proofErr w:type="spellEnd"/>
      <w:r w:rsidRPr="00F53B0A">
        <w:rPr>
          <w:rFonts w:ascii="Arial" w:hAnsi="Arial" w:cs="Arial"/>
        </w:rPr>
        <w:t xml:space="preserve"> – należy postępować zgodnie z instrukcją dyrektora właściwej okręgowej komisji egzaminacyjnej.</w:t>
      </w:r>
    </w:p>
    <w:p w:rsidR="00F53B0A" w:rsidRPr="00BE0A18" w:rsidRDefault="00F53B0A" w:rsidP="00F53B0A">
      <w:pPr>
        <w:spacing w:line="360" w:lineRule="auto"/>
        <w:ind w:left="360"/>
        <w:rPr>
          <w:rFonts w:ascii="Arial" w:hAnsi="Arial" w:cs="Arial"/>
        </w:rPr>
      </w:pPr>
      <w:r w:rsidRPr="00BE0A18">
        <w:rPr>
          <w:rFonts w:ascii="Arial" w:hAnsi="Arial" w:cs="Arial"/>
        </w:rPr>
        <w:t xml:space="preserve">Jeżeli dyrektor właściwej OKE nie będzie wymagał modyfikacji liczby </w:t>
      </w:r>
      <w:proofErr w:type="spellStart"/>
      <w:r w:rsidRPr="00BE0A18">
        <w:rPr>
          <w:rFonts w:ascii="Arial" w:hAnsi="Arial" w:cs="Arial"/>
        </w:rPr>
        <w:t>sal</w:t>
      </w:r>
      <w:proofErr w:type="spellEnd"/>
      <w:r w:rsidRPr="00BE0A18">
        <w:rPr>
          <w:rFonts w:ascii="Arial" w:hAnsi="Arial" w:cs="Arial"/>
        </w:rPr>
        <w:t xml:space="preserve"> </w:t>
      </w:r>
      <w:r>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Pr>
          <w:rFonts w:ascii="Arial" w:hAnsi="Arial" w:cs="Arial"/>
        </w:rPr>
        <w:br/>
      </w:r>
      <w:r w:rsidRPr="00BE0A18">
        <w:rPr>
          <w:rFonts w:ascii="Arial" w:hAnsi="Arial" w:cs="Arial"/>
        </w:rPr>
        <w:t xml:space="preserve">w której oryginalnie planowane było przeprowadzenie egzaminu, a w protokole </w:t>
      </w:r>
      <w:r>
        <w:rPr>
          <w:rFonts w:ascii="Arial" w:hAnsi="Arial" w:cs="Arial"/>
        </w:rPr>
        <w:br/>
      </w:r>
      <w:r w:rsidRPr="00BE0A18">
        <w:rPr>
          <w:rFonts w:ascii="Arial" w:hAnsi="Arial" w:cs="Arial"/>
        </w:rPr>
        <w:t xml:space="preserve">z przebiegu egzaminu w tej sali oraz w protokole zbiorczym należy opisać zaistniałą sytuację, wskazując liczbę </w:t>
      </w:r>
      <w:proofErr w:type="spellStart"/>
      <w:r w:rsidRPr="00BE0A18">
        <w:rPr>
          <w:rFonts w:ascii="Arial" w:hAnsi="Arial" w:cs="Arial"/>
        </w:rPr>
        <w:t>sal</w:t>
      </w:r>
      <w:proofErr w:type="spellEnd"/>
      <w:r w:rsidRPr="00BE0A18">
        <w:rPr>
          <w:rFonts w:ascii="Arial" w:hAnsi="Arial" w:cs="Arial"/>
        </w:rPr>
        <w:t>, w których egzamin rzeczywiście został przeprowadzony, oraz wymieniając wszystkich przewodniczących zespołów nadzorujących w tych salach.</w:t>
      </w:r>
    </w:p>
    <w:p w:rsidR="00F53B0A" w:rsidRPr="00BE0A18" w:rsidRDefault="00F53B0A" w:rsidP="00F53B0A">
      <w:pPr>
        <w:spacing w:line="360" w:lineRule="auto"/>
        <w:rPr>
          <w:rFonts w:ascii="Arial" w:hAnsi="Arial" w:cs="Arial"/>
        </w:rPr>
      </w:pPr>
    </w:p>
    <w:p w:rsidR="00F53B0A" w:rsidRPr="00BE0A18" w:rsidRDefault="00F53B0A" w:rsidP="00F53B0A">
      <w:pPr>
        <w:pStyle w:val="Akapitzlist"/>
        <w:numPr>
          <w:ilvl w:val="0"/>
          <w:numId w:val="7"/>
        </w:numPr>
        <w:spacing w:line="360" w:lineRule="auto"/>
        <w:rPr>
          <w:rFonts w:ascii="Arial" w:hAnsi="Arial" w:cs="Arial"/>
        </w:rPr>
      </w:pPr>
      <w:r w:rsidRPr="00BE0A18">
        <w:rPr>
          <w:rFonts w:ascii="Arial" w:hAnsi="Arial" w:cs="Arial"/>
        </w:rPr>
        <w:lastRenderedPageBreak/>
        <w:t xml:space="preserve">Zmiana liczby </w:t>
      </w:r>
      <w:proofErr w:type="spellStart"/>
      <w:r w:rsidRPr="00BE0A18">
        <w:rPr>
          <w:rFonts w:ascii="Arial" w:hAnsi="Arial" w:cs="Arial"/>
        </w:rPr>
        <w:t>sal</w:t>
      </w:r>
      <w:proofErr w:type="spellEnd"/>
      <w:r w:rsidRPr="00BE0A18">
        <w:rPr>
          <w:rFonts w:ascii="Arial" w:hAnsi="Arial" w:cs="Arial"/>
        </w:rPr>
        <w:t xml:space="preserve"> oraz wprowadzenie zmian w systemach informatycznych </w:t>
      </w:r>
      <w:r>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rsidR="00F53B0A" w:rsidRPr="00BE0A18" w:rsidRDefault="00F53B0A" w:rsidP="00F53B0A">
      <w:pPr>
        <w:spacing w:line="360" w:lineRule="auto"/>
        <w:rPr>
          <w:rFonts w:ascii="Arial" w:hAnsi="Arial" w:cs="Arial"/>
        </w:rPr>
      </w:pPr>
    </w:p>
    <w:p w:rsidR="00F53B0A" w:rsidRPr="00BE0A18" w:rsidRDefault="00F53B0A" w:rsidP="00F53B0A">
      <w:pPr>
        <w:pStyle w:val="Akapitzlist"/>
        <w:numPr>
          <w:ilvl w:val="0"/>
          <w:numId w:val="7"/>
        </w:numPr>
        <w:spacing w:line="360" w:lineRule="auto"/>
        <w:rPr>
          <w:rFonts w:ascii="Arial" w:hAnsi="Arial" w:cs="Arial"/>
        </w:rPr>
      </w:pPr>
      <w:r w:rsidRPr="00BE0A18">
        <w:rPr>
          <w:rFonts w:ascii="Arial" w:hAnsi="Arial" w:cs="Arial"/>
        </w:rPr>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Pr>
          <w:rFonts w:ascii="Arial" w:hAnsi="Arial" w:cs="Arial"/>
        </w:rPr>
        <w:br/>
      </w:r>
      <w:r w:rsidRPr="00BE0A18">
        <w:rPr>
          <w:rFonts w:ascii="Arial" w:hAnsi="Arial" w:cs="Arial"/>
        </w:rPr>
        <w:t xml:space="preserve">tj. EM, </w:t>
      </w:r>
      <w:proofErr w:type="spellStart"/>
      <w:r w:rsidRPr="00BE0A18">
        <w:rPr>
          <w:rFonts w:ascii="Arial" w:hAnsi="Arial" w:cs="Arial"/>
        </w:rPr>
        <w:t>EPKwZ</w:t>
      </w:r>
      <w:proofErr w:type="spellEnd"/>
      <w:r w:rsidRPr="00BE0A18">
        <w:rPr>
          <w:rFonts w:ascii="Arial" w:hAnsi="Arial" w:cs="Arial"/>
        </w:rPr>
        <w:t xml:space="preserve">,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Pr>
          <w:rFonts w:ascii="Arial" w:hAnsi="Arial" w:cs="Arial"/>
        </w:rPr>
        <w:br/>
      </w:r>
      <w:r w:rsidRPr="00BE0A18">
        <w:rPr>
          <w:rFonts w:ascii="Arial" w:hAnsi="Arial" w:cs="Arial"/>
        </w:rPr>
        <w:t xml:space="preserve">Plany </w:t>
      </w:r>
      <w:proofErr w:type="spellStart"/>
      <w:r w:rsidRPr="00BE0A18">
        <w:rPr>
          <w:rFonts w:ascii="Arial" w:hAnsi="Arial" w:cs="Arial"/>
        </w:rPr>
        <w:t>sal</w:t>
      </w:r>
      <w:proofErr w:type="spellEnd"/>
      <w:r w:rsidRPr="00BE0A18">
        <w:rPr>
          <w:rFonts w:ascii="Arial" w:hAnsi="Arial" w:cs="Arial"/>
        </w:rPr>
        <w:t xml:space="preserve"> należy przesłać do OKE </w:t>
      </w:r>
      <w:r>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rsidR="00F53B0A" w:rsidRPr="00BE0A18" w:rsidRDefault="00F53B0A" w:rsidP="00F53B0A">
      <w:pPr>
        <w:pStyle w:val="Akapitzlist"/>
        <w:numPr>
          <w:ilvl w:val="0"/>
          <w:numId w:val="4"/>
        </w:numPr>
        <w:spacing w:line="360" w:lineRule="auto"/>
        <w:rPr>
          <w:rFonts w:ascii="Arial" w:hAnsi="Arial" w:cs="Arial"/>
        </w:rPr>
      </w:pPr>
      <w:r w:rsidRPr="00BE0A18">
        <w:rPr>
          <w:rFonts w:ascii="Arial" w:hAnsi="Arial" w:cs="Arial"/>
        </w:rPr>
        <w:t>w danej sali egzaminacyjnej do egzaminu przystępuje tylko jeden zdający</w:t>
      </w:r>
    </w:p>
    <w:p w:rsidR="00F53B0A" w:rsidRPr="00BE0A18" w:rsidRDefault="00F53B0A" w:rsidP="00F53B0A">
      <w:pPr>
        <w:pStyle w:val="Akapitzlist"/>
        <w:numPr>
          <w:ilvl w:val="0"/>
          <w:numId w:val="4"/>
        </w:numPr>
        <w:spacing w:line="360" w:lineRule="auto"/>
        <w:rPr>
          <w:rFonts w:ascii="Arial" w:hAnsi="Arial" w:cs="Arial"/>
        </w:rPr>
      </w:pPr>
      <w:r w:rsidRPr="00BE0A18">
        <w:rPr>
          <w:rFonts w:ascii="Arial" w:hAnsi="Arial" w:cs="Arial"/>
        </w:rPr>
        <w:t>dany egzamin jest przeprowadzanych w domu zdającego</w:t>
      </w:r>
    </w:p>
    <w:p w:rsidR="00F53B0A" w:rsidRPr="00BE0A18" w:rsidRDefault="00F53B0A" w:rsidP="00F53B0A">
      <w:pPr>
        <w:pStyle w:val="Akapitzlist"/>
        <w:numPr>
          <w:ilvl w:val="0"/>
          <w:numId w:val="4"/>
        </w:numPr>
        <w:spacing w:line="360" w:lineRule="auto"/>
        <w:rPr>
          <w:rFonts w:ascii="Arial" w:hAnsi="Arial" w:cs="Arial"/>
        </w:rPr>
      </w:pPr>
      <w:r w:rsidRPr="00BE0A18">
        <w:rPr>
          <w:rFonts w:ascii="Arial" w:hAnsi="Arial" w:cs="Arial"/>
        </w:rPr>
        <w:t xml:space="preserve">część praktyczna </w:t>
      </w:r>
      <w:proofErr w:type="spellStart"/>
      <w:r w:rsidRPr="00BE0A18">
        <w:rPr>
          <w:rFonts w:ascii="Arial" w:hAnsi="Arial" w:cs="Arial"/>
        </w:rPr>
        <w:t>EPKwZ</w:t>
      </w:r>
      <w:proofErr w:type="spellEnd"/>
      <w:r w:rsidRPr="00BE0A18">
        <w:rPr>
          <w:rFonts w:ascii="Arial" w:hAnsi="Arial" w:cs="Arial"/>
        </w:rPr>
        <w:t xml:space="preserve"> lub EZ jest przeprowadzana na świeżym powietrzu, np. na poligonie, na polu, w lesie.</w:t>
      </w:r>
    </w:p>
    <w:p w:rsidR="00F53B0A" w:rsidRPr="00BE0A18" w:rsidRDefault="00F53B0A" w:rsidP="00F53B0A">
      <w:pPr>
        <w:spacing w:line="360" w:lineRule="auto"/>
        <w:rPr>
          <w:rFonts w:ascii="Arial" w:hAnsi="Arial" w:cs="Arial"/>
        </w:rPr>
      </w:pPr>
    </w:p>
    <w:p w:rsidR="00F53B0A" w:rsidRPr="00BE0A18" w:rsidRDefault="00F53B0A" w:rsidP="00F53B0A">
      <w:pPr>
        <w:pStyle w:val="Akapitzlist"/>
        <w:numPr>
          <w:ilvl w:val="0"/>
          <w:numId w:val="7"/>
        </w:numPr>
        <w:spacing w:line="360" w:lineRule="auto"/>
        <w:rPr>
          <w:rFonts w:ascii="Arial" w:hAnsi="Arial" w:cs="Arial"/>
        </w:rPr>
      </w:pPr>
      <w:r w:rsidRPr="00BE0A18">
        <w:rPr>
          <w:rFonts w:ascii="Arial" w:hAnsi="Arial" w:cs="Arial"/>
        </w:rPr>
        <w:t xml:space="preserve">W roku szkolnym 2019/2020 materiały egzaminacyjne z dodatkowych </w:t>
      </w:r>
      <w:proofErr w:type="spellStart"/>
      <w:r w:rsidRPr="00BE0A18">
        <w:rPr>
          <w:rFonts w:ascii="Arial" w:hAnsi="Arial" w:cs="Arial"/>
        </w:rPr>
        <w:t>sal</w:t>
      </w:r>
      <w:proofErr w:type="spellEnd"/>
      <w:r w:rsidRPr="00BE0A18">
        <w:rPr>
          <w:rFonts w:ascii="Arial" w:hAnsi="Arial" w:cs="Arial"/>
        </w:rPr>
        <w:t xml:space="preserve"> można zapakować do zwykłych kopert (nie muszą być to foliowe koperty zwrotne), opisując je zgodnie z instrukcją dyrektora OKE.</w:t>
      </w:r>
    </w:p>
    <w:p w:rsidR="00F53B0A" w:rsidRPr="00BE0A18" w:rsidRDefault="00F53B0A" w:rsidP="00F53B0A">
      <w:pPr>
        <w:pStyle w:val="Akapitzlist"/>
        <w:spacing w:line="360" w:lineRule="auto"/>
        <w:rPr>
          <w:rFonts w:ascii="Arial" w:hAnsi="Arial" w:cs="Arial"/>
        </w:rPr>
      </w:pPr>
    </w:p>
    <w:p w:rsidR="00F446F6" w:rsidRDefault="00F53B0A" w:rsidP="00F53B0A">
      <w:pPr>
        <w:spacing w:line="360" w:lineRule="auto"/>
        <w:rPr>
          <w:rFonts w:ascii="Arial" w:hAnsi="Arial" w:cs="Arial"/>
        </w:rPr>
      </w:pPr>
      <w:r w:rsidRPr="00BE0A18">
        <w:rPr>
          <w:rFonts w:ascii="Arial" w:hAnsi="Arial" w:cs="Arial"/>
        </w:rPr>
        <w:t xml:space="preserve">W roku szkolnym 2019/2020 w przypadku EM z języków obcych nowożytnych szkoły mogą w razie konieczności sporządzić kopię płyty z nagraniami do zadań na rozumienie ze słuchu. Płytę można skopiować w dniu egzaminu, nie wcześniej niż godzinę przed rozpoczęciem egzaminu (w przypadku EM – nie wcześniej niż o 8:00 albo 13:00, w zależności </w:t>
      </w:r>
      <w:r>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Pr>
          <w:rFonts w:ascii="Arial" w:hAnsi="Arial" w:cs="Arial"/>
        </w:rPr>
        <w:br/>
      </w:r>
      <w:r w:rsidRPr="00BE0A18">
        <w:rPr>
          <w:rFonts w:ascii="Arial" w:hAnsi="Arial" w:cs="Arial"/>
        </w:rPr>
        <w:t>Sporządzona kopia płyty lub pobrany plik stanowi materiał egzaminacyjny objęty ochroną przed nieuprawnionym ujawnieniem, zgodnie z art. 9d ustawy o systemie oświaty.</w:t>
      </w:r>
    </w:p>
    <w:p w:rsidR="00553084" w:rsidRPr="00BE0A18" w:rsidRDefault="00553084" w:rsidP="00F53B0A">
      <w:pPr>
        <w:spacing w:line="360" w:lineRule="auto"/>
        <w:rPr>
          <w:rFonts w:ascii="Arial" w:hAnsi="Arial" w:cs="Arial"/>
          <w:sz w:val="24"/>
          <w:shd w:val="clear" w:color="auto" w:fill="FFFFFF" w:themeFill="background1"/>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W przypadku EM z informatyki oraz w</w:t>
      </w:r>
      <w:r w:rsidR="00553084">
        <w:rPr>
          <w:rFonts w:ascii="Arial" w:hAnsi="Arial" w:cs="Arial"/>
          <w:sz w:val="24"/>
        </w:rPr>
        <w:t xml:space="preserve"> przypadku </w:t>
      </w:r>
      <w:proofErr w:type="spellStart"/>
      <w:r w:rsidR="00553084">
        <w:rPr>
          <w:rFonts w:ascii="Arial" w:hAnsi="Arial" w:cs="Arial"/>
          <w:sz w:val="24"/>
        </w:rPr>
        <w:t>EPKwZ</w:t>
      </w:r>
      <w:proofErr w:type="spellEnd"/>
      <w:r w:rsidRPr="00BE0A18">
        <w:rPr>
          <w:rFonts w:ascii="Arial" w:hAnsi="Arial" w:cs="Arial"/>
          <w:sz w:val="24"/>
        </w:rPr>
        <w:t xml:space="preserve"> stanowiska egzaminacyjne, w tym również stanowiska służące do przeprowadzenia części pisemnej egzaminu przy komputerze, również powinny być zaaranżowane </w:t>
      </w:r>
      <w:r>
        <w:rPr>
          <w:rFonts w:ascii="Arial" w:hAnsi="Arial" w:cs="Arial"/>
          <w:sz w:val="24"/>
        </w:rPr>
        <w:br/>
      </w:r>
      <w:r w:rsidRPr="00BE0A18">
        <w:rPr>
          <w:rFonts w:ascii="Arial" w:hAnsi="Arial" w:cs="Arial"/>
          <w:sz w:val="24"/>
        </w:rPr>
        <w:t xml:space="preserve">w taki sposób, aby zapewnić </w:t>
      </w:r>
      <w:r w:rsidRPr="00BE0A18">
        <w:rPr>
          <w:rFonts w:ascii="Arial" w:hAnsi="Arial" w:cs="Arial"/>
          <w:sz w:val="24"/>
          <w:u w:val="single"/>
        </w:rPr>
        <w:t>co najmniej</w:t>
      </w:r>
      <w:r w:rsidRPr="00BE0A18">
        <w:rPr>
          <w:rFonts w:ascii="Arial" w:hAnsi="Arial" w:cs="Arial"/>
          <w:sz w:val="24"/>
        </w:rPr>
        <w:t xml:space="preserve"> 1,5-metrowy odstęp pomiędzy </w:t>
      </w:r>
      <w:r w:rsidRPr="00BE0A18">
        <w:rPr>
          <w:rFonts w:ascii="Arial" w:hAnsi="Arial" w:cs="Arial"/>
          <w:sz w:val="24"/>
        </w:rPr>
        <w:lastRenderedPageBreak/>
        <w:t>zdającymi oraz pomiędzy zdającymi i członkami zespołu nadzorującego / asystentami technicznymi / osobami obsługującymi sprzęt albo urządzenia. Jeżeli nie jest to możliwe, należy:</w:t>
      </w:r>
    </w:p>
    <w:p w:rsidR="00F446F6" w:rsidRPr="00BE0A18" w:rsidRDefault="00F446F6" w:rsidP="00F446F6">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zmniejszyć liczbę zdających w danej sali egzaminacyjnej albo</w:t>
      </w:r>
    </w:p>
    <w:p w:rsidR="00F446F6" w:rsidRDefault="00F446F6" w:rsidP="00F446F6">
      <w:pPr>
        <w:pStyle w:val="Akapitzlist"/>
        <w:numPr>
          <w:ilvl w:val="0"/>
          <w:numId w:val="15"/>
        </w:numPr>
        <w:spacing w:line="360" w:lineRule="auto"/>
        <w:rPr>
          <w:rFonts w:ascii="Arial" w:hAnsi="Arial" w:cs="Arial"/>
          <w:sz w:val="24"/>
        </w:rPr>
      </w:pPr>
      <w:r w:rsidRPr="00BE0A18">
        <w:rPr>
          <w:rFonts w:ascii="Arial" w:hAnsi="Arial" w:cs="Arial"/>
          <w:sz w:val="24"/>
          <w:szCs w:val="24"/>
        </w:rPr>
        <w:t>oddzielić poszczególne stanowiska egzaminacyjne przegrodami wykonanymi np. z płyt wiórowych</w:t>
      </w:r>
      <w:r w:rsidRPr="00BE0A18">
        <w:rPr>
          <w:rFonts w:ascii="Arial" w:hAnsi="Arial" w:cs="Arial"/>
          <w:sz w:val="24"/>
        </w:rPr>
        <w:t xml:space="preserve"> albo z pleksi</w:t>
      </w:r>
      <w:r>
        <w:rPr>
          <w:rFonts w:ascii="Arial" w:hAnsi="Arial" w:cs="Arial"/>
          <w:sz w:val="24"/>
        </w:rPr>
        <w:t>.</w:t>
      </w:r>
    </w:p>
    <w:p w:rsidR="00F446F6" w:rsidRPr="009C1039"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Miejsca dla członków zespołu nadzorującego również powinny zostać przygotowane z zachowaniem </w:t>
      </w:r>
      <w:r w:rsidRPr="00BE0A18">
        <w:rPr>
          <w:rFonts w:ascii="Arial" w:hAnsi="Arial" w:cs="Arial"/>
          <w:sz w:val="24"/>
          <w:u w:val="single"/>
        </w:rPr>
        <w:t>co najmniej</w:t>
      </w:r>
      <w:r w:rsidRPr="00BE0A18">
        <w:rPr>
          <w:rFonts w:ascii="Arial" w:hAnsi="Arial" w:cs="Arial"/>
          <w:sz w:val="24"/>
        </w:rPr>
        <w:t xml:space="preserve"> 1,5-metrowego odstępu </w:t>
      </w:r>
      <w:r>
        <w:rPr>
          <w:rFonts w:ascii="Arial" w:hAnsi="Arial" w:cs="Arial"/>
          <w:sz w:val="24"/>
        </w:rPr>
        <w:br/>
      </w:r>
      <w:r w:rsidRPr="00BE0A18">
        <w:rPr>
          <w:rFonts w:ascii="Arial" w:hAnsi="Arial" w:cs="Arial"/>
          <w:sz w:val="24"/>
        </w:rPr>
        <w:t xml:space="preserve">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w:t>
      </w:r>
      <w:r>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F446F6" w:rsidRPr="00BE0A18" w:rsidRDefault="00F446F6" w:rsidP="00F446F6">
      <w:pPr>
        <w:pStyle w:val="Akapitzlist"/>
        <w:numPr>
          <w:ilvl w:val="0"/>
          <w:numId w:val="16"/>
        </w:numPr>
        <w:spacing w:line="360" w:lineRule="auto"/>
        <w:rPr>
          <w:rFonts w:ascii="Arial" w:hAnsi="Arial" w:cs="Arial"/>
          <w:sz w:val="24"/>
          <w:szCs w:val="24"/>
        </w:rPr>
      </w:pPr>
      <w:r w:rsidRPr="00BE0A18">
        <w:rPr>
          <w:rFonts w:ascii="Arial" w:hAnsi="Arial" w:cs="Arial"/>
          <w:sz w:val="24"/>
          <w:szCs w:val="24"/>
        </w:rPr>
        <w:t xml:space="preserve">EM z języków obcych nowożytnych w zakresie zadań </w:t>
      </w:r>
      <w:r>
        <w:rPr>
          <w:rFonts w:ascii="Arial" w:hAnsi="Arial" w:cs="Arial"/>
          <w:sz w:val="24"/>
          <w:szCs w:val="24"/>
        </w:rPr>
        <w:br/>
      </w:r>
      <w:r w:rsidRPr="00BE0A18">
        <w:rPr>
          <w:rFonts w:ascii="Arial" w:hAnsi="Arial" w:cs="Arial"/>
          <w:sz w:val="24"/>
          <w:szCs w:val="24"/>
        </w:rPr>
        <w:t xml:space="preserve">na rozumienie ze słuchu, podczas których odtwarzane jest nagranie </w:t>
      </w:r>
      <w:r>
        <w:rPr>
          <w:rFonts w:ascii="Arial" w:hAnsi="Arial" w:cs="Arial"/>
          <w:sz w:val="24"/>
          <w:szCs w:val="24"/>
        </w:rPr>
        <w:br/>
      </w:r>
      <w:r w:rsidRPr="00BE0A18">
        <w:rPr>
          <w:rFonts w:ascii="Arial" w:hAnsi="Arial" w:cs="Arial"/>
          <w:sz w:val="24"/>
          <w:szCs w:val="24"/>
        </w:rPr>
        <w:t>z płyty CD</w:t>
      </w:r>
    </w:p>
    <w:p w:rsidR="00F446F6" w:rsidRPr="00BE0A18" w:rsidRDefault="00F446F6" w:rsidP="00F446F6">
      <w:pPr>
        <w:pStyle w:val="Akapitzlist"/>
        <w:numPr>
          <w:ilvl w:val="0"/>
          <w:numId w:val="16"/>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F446F6" w:rsidRPr="00BE0A18" w:rsidRDefault="00F446F6" w:rsidP="00F446F6">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Pr>
          <w:rFonts w:ascii="Arial" w:hAnsi="Arial" w:cs="Arial"/>
          <w:sz w:val="24"/>
        </w:rPr>
        <w:br/>
      </w:r>
      <w:r w:rsidRPr="00BE0A18">
        <w:rPr>
          <w:rFonts w:ascii="Arial" w:hAnsi="Arial" w:cs="Arial"/>
          <w:sz w:val="24"/>
        </w:rPr>
        <w:t>o zapewnienie komfortu zdających.</w:t>
      </w:r>
    </w:p>
    <w:p w:rsidR="00F446F6" w:rsidRPr="00BE0A18" w:rsidRDefault="00F446F6" w:rsidP="00F446F6">
      <w:pPr>
        <w:pStyle w:val="Akapitzlist"/>
        <w:spacing w:line="360" w:lineRule="auto"/>
        <w:rPr>
          <w:rFonts w:ascii="Arial" w:hAnsi="Arial" w:cs="Arial"/>
          <w:sz w:val="24"/>
        </w:rPr>
      </w:pPr>
    </w:p>
    <w:p w:rsidR="00F446F6" w:rsidRPr="001001A8" w:rsidRDefault="00F446F6" w:rsidP="00F446F6">
      <w:pPr>
        <w:pStyle w:val="Akapitzlist"/>
        <w:numPr>
          <w:ilvl w:val="1"/>
          <w:numId w:val="13"/>
        </w:numPr>
        <w:spacing w:line="360" w:lineRule="auto"/>
        <w:rPr>
          <w:rFonts w:ascii="Arial" w:hAnsi="Arial" w:cs="Arial"/>
          <w:sz w:val="24"/>
        </w:rPr>
      </w:pPr>
      <w:r w:rsidRPr="001001A8">
        <w:rPr>
          <w:rFonts w:ascii="Arial" w:hAnsi="Arial" w:cs="Arial"/>
          <w:sz w:val="24"/>
        </w:rPr>
        <w:t xml:space="preserve">Dla </w:t>
      </w:r>
      <w:r w:rsidR="00F479CC">
        <w:rPr>
          <w:rFonts w:ascii="Arial" w:hAnsi="Arial" w:cs="Arial"/>
          <w:sz w:val="24"/>
        </w:rPr>
        <w:t>każdego zdającego</w:t>
      </w:r>
      <w:r w:rsidRPr="001001A8">
        <w:rPr>
          <w:rFonts w:ascii="Arial" w:hAnsi="Arial" w:cs="Arial"/>
          <w:sz w:val="24"/>
        </w:rPr>
        <w:t xml:space="preserve"> zapewnion</w:t>
      </w:r>
      <w:r w:rsidR="00F479CC">
        <w:rPr>
          <w:rFonts w:ascii="Arial" w:hAnsi="Arial" w:cs="Arial"/>
          <w:sz w:val="24"/>
        </w:rPr>
        <w:t>o</w:t>
      </w:r>
      <w:r w:rsidRPr="001001A8">
        <w:rPr>
          <w:rFonts w:ascii="Arial" w:hAnsi="Arial" w:cs="Arial"/>
          <w:sz w:val="24"/>
        </w:rPr>
        <w:t xml:space="preserve"> miejsce, w którym będzie mógł zostawić rzeczy osobiste – plecak, torbę, kurtkę, telefon itp. </w:t>
      </w:r>
      <w:r w:rsidR="00F479CC">
        <w:rPr>
          <w:rFonts w:ascii="Arial" w:hAnsi="Arial" w:cs="Arial"/>
          <w:sz w:val="24"/>
        </w:rPr>
        <w:t xml:space="preserve">– szatnia </w:t>
      </w:r>
      <w:r w:rsidRPr="001001A8">
        <w:rPr>
          <w:rFonts w:ascii="Arial" w:hAnsi="Arial" w:cs="Arial"/>
          <w:sz w:val="24"/>
        </w:rPr>
        <w:t>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446F6" w:rsidRPr="00BE0A18" w:rsidRDefault="00F446F6" w:rsidP="00F446F6">
      <w:pPr>
        <w:spacing w:line="360" w:lineRule="auto"/>
        <w:rPr>
          <w:rFonts w:ascii="Arial" w:hAnsi="Arial" w:cs="Arial"/>
          <w:sz w:val="24"/>
        </w:rPr>
      </w:pPr>
    </w:p>
    <w:p w:rsidR="00F446F6" w:rsidRPr="00BE0A18" w:rsidRDefault="00F479CC" w:rsidP="00F446F6">
      <w:pPr>
        <w:pStyle w:val="Akapitzlist"/>
        <w:numPr>
          <w:ilvl w:val="1"/>
          <w:numId w:val="13"/>
        </w:numPr>
        <w:spacing w:line="360" w:lineRule="auto"/>
        <w:rPr>
          <w:rFonts w:ascii="Arial" w:hAnsi="Arial" w:cs="Arial"/>
          <w:sz w:val="24"/>
        </w:rPr>
      </w:pPr>
      <w:r>
        <w:rPr>
          <w:rFonts w:ascii="Arial" w:hAnsi="Arial" w:cs="Arial"/>
          <w:sz w:val="24"/>
        </w:rPr>
        <w:t>Toalety szkolne podlegają bieżącej dezynfekcji.</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W pomieszczeniach higieniczno-sanitarnych </w:t>
      </w:r>
      <w:r w:rsidR="00F479CC">
        <w:rPr>
          <w:rFonts w:ascii="Arial" w:hAnsi="Arial" w:cs="Arial"/>
          <w:sz w:val="24"/>
        </w:rPr>
        <w:t>wywieszono</w:t>
      </w:r>
      <w:r w:rsidRPr="00BE0A18">
        <w:rPr>
          <w:rFonts w:ascii="Arial" w:hAnsi="Arial" w:cs="Arial"/>
          <w:sz w:val="24"/>
        </w:rPr>
        <w:t xml:space="preserve"> plakaty z zasadami prawidłowego mycia rąk, a przy dozownikach z płynem – instrukcje na temat prawidłowej dezynfekcji rąk.</w:t>
      </w:r>
    </w:p>
    <w:p w:rsidR="00F446F6" w:rsidRPr="00BE0A18" w:rsidRDefault="00F446F6" w:rsidP="00F446F6">
      <w:pPr>
        <w:pStyle w:val="Akapitzlist"/>
        <w:spacing w:line="360" w:lineRule="auto"/>
        <w:rPr>
          <w:rFonts w:ascii="Arial" w:hAnsi="Arial" w:cs="Arial"/>
          <w:sz w:val="24"/>
        </w:rPr>
      </w:pPr>
    </w:p>
    <w:p w:rsidR="00F446F6" w:rsidRDefault="00F479CC" w:rsidP="00F446F6">
      <w:pPr>
        <w:pStyle w:val="Akapitzlist"/>
        <w:numPr>
          <w:ilvl w:val="1"/>
          <w:numId w:val="13"/>
        </w:numPr>
        <w:spacing w:line="360" w:lineRule="auto"/>
        <w:rPr>
          <w:rFonts w:ascii="Arial" w:hAnsi="Arial" w:cs="Arial"/>
          <w:sz w:val="24"/>
        </w:rPr>
      </w:pPr>
      <w:r>
        <w:rPr>
          <w:rFonts w:ascii="Arial" w:hAnsi="Arial" w:cs="Arial"/>
          <w:sz w:val="24"/>
        </w:rPr>
        <w:t>Codzienne</w:t>
      </w:r>
      <w:r w:rsidR="00F446F6" w:rsidRPr="00BE0A18">
        <w:rPr>
          <w:rFonts w:ascii="Arial" w:hAnsi="Arial" w:cs="Arial"/>
          <w:sz w:val="24"/>
        </w:rPr>
        <w:t xml:space="preserve"> prac</w:t>
      </w:r>
      <w:r>
        <w:rPr>
          <w:rFonts w:ascii="Arial" w:hAnsi="Arial" w:cs="Arial"/>
          <w:sz w:val="24"/>
        </w:rPr>
        <w:t>e porządkowe podlegają monitoringowi</w:t>
      </w:r>
      <w:r w:rsidR="00F446F6" w:rsidRPr="00BE0A18">
        <w:rPr>
          <w:rFonts w:ascii="Arial" w:hAnsi="Arial" w:cs="Arial"/>
          <w:sz w:val="24"/>
        </w:rPr>
        <w:t>, ze szczególnym uwzględnieniem utrzymywania w czystości ciągów komunikacyjnych, dezynfekowania powierzchni dotykowych: poręczy, klamek, włączników światła, klawiatur, myszek, uchwytów, poręczy krzeseł i powierzchni płaskich.</w:t>
      </w:r>
    </w:p>
    <w:p w:rsidR="00F446F6" w:rsidRPr="00A25CBE"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Pr>
          <w:rFonts w:ascii="Arial" w:hAnsi="Arial" w:cs="Arial"/>
          <w:sz w:val="24"/>
        </w:rPr>
        <w:br/>
      </w:r>
      <w:r w:rsidRPr="00BE0A18">
        <w:rPr>
          <w:rFonts w:ascii="Arial" w:hAnsi="Arial" w:cs="Arial"/>
          <w:sz w:val="24"/>
        </w:rPr>
        <w:t xml:space="preserve">i po każdym egzaminie. W przypadku EM, oraz poszczególnych zmian części pisemnej i części praktycznej </w:t>
      </w:r>
      <w:proofErr w:type="spellStart"/>
      <w:r w:rsidRPr="00BE0A18">
        <w:rPr>
          <w:rFonts w:ascii="Arial" w:hAnsi="Arial" w:cs="Arial"/>
          <w:sz w:val="24"/>
        </w:rPr>
        <w:t>EPKwZ</w:t>
      </w:r>
      <w:proofErr w:type="spellEnd"/>
      <w:r w:rsidRPr="00BE0A18">
        <w:rPr>
          <w:rFonts w:ascii="Arial" w:hAnsi="Arial" w:cs="Arial"/>
          <w:sz w:val="24"/>
        </w:rPr>
        <w:t>, konieczne jest również dezynfekowanie ławek i krzeseł pomiędzy poszczególnymi zakresami, sesjami egzaminacyjnymi lub zmianami danego dnia.</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Dezynfekować należy również:</w:t>
      </w:r>
    </w:p>
    <w:p w:rsidR="00F446F6" w:rsidRPr="00BE0A18" w:rsidRDefault="00F446F6" w:rsidP="00F446F6">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klawiatury, myszki i monitory dotykowe albo laptopy wykorzystywane </w:t>
      </w:r>
      <w:r>
        <w:rPr>
          <w:rFonts w:ascii="Arial" w:hAnsi="Arial" w:cs="Arial"/>
          <w:sz w:val="24"/>
          <w:szCs w:val="24"/>
        </w:rPr>
        <w:br/>
      </w:r>
      <w:r w:rsidRPr="00BE0A18">
        <w:rPr>
          <w:rFonts w:ascii="Arial" w:hAnsi="Arial" w:cs="Arial"/>
          <w:sz w:val="24"/>
          <w:szCs w:val="24"/>
        </w:rPr>
        <w:t xml:space="preserve">do przeprowadzenia EM z informatyki oraz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oraz </w:t>
      </w:r>
      <w:r>
        <w:rPr>
          <w:rFonts w:ascii="Arial" w:hAnsi="Arial" w:cs="Arial"/>
          <w:sz w:val="24"/>
          <w:szCs w:val="24"/>
        </w:rPr>
        <w:br/>
      </w:r>
      <w:r w:rsidRPr="00BE0A18">
        <w:rPr>
          <w:rFonts w:ascii="Arial" w:hAnsi="Arial" w:cs="Arial"/>
          <w:sz w:val="24"/>
          <w:szCs w:val="24"/>
        </w:rPr>
        <w:t>EZ przy komputerze</w:t>
      </w:r>
    </w:p>
    <w:p w:rsidR="00F446F6" w:rsidRPr="00BE0A18" w:rsidRDefault="00F446F6" w:rsidP="00F446F6">
      <w:pPr>
        <w:pStyle w:val="Akapitzlist"/>
        <w:numPr>
          <w:ilvl w:val="0"/>
          <w:numId w:val="17"/>
        </w:numPr>
        <w:spacing w:line="360" w:lineRule="auto"/>
        <w:rPr>
          <w:rFonts w:ascii="Arial" w:hAnsi="Arial" w:cs="Arial"/>
          <w:sz w:val="24"/>
          <w:szCs w:val="24"/>
        </w:rPr>
      </w:pPr>
      <w:r w:rsidRPr="00BE0A18">
        <w:rPr>
          <w:rFonts w:ascii="Arial" w:hAnsi="Arial" w:cs="Arial"/>
          <w:sz w:val="24"/>
          <w:szCs w:val="24"/>
        </w:rPr>
        <w:lastRenderedPageBreak/>
        <w:t xml:space="preserve">sprzęt i urządzenia wykorzystywane przez zdających podczas przeprowadzania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sprzęt i urządzenia, </w:t>
      </w:r>
      <w:r>
        <w:rPr>
          <w:rFonts w:ascii="Arial" w:hAnsi="Arial" w:cs="Arial"/>
          <w:sz w:val="24"/>
          <w:szCs w:val="24"/>
        </w:rPr>
        <w:br/>
      </w:r>
      <w:r w:rsidRPr="00BE0A18">
        <w:rPr>
          <w:rFonts w:ascii="Arial" w:hAnsi="Arial" w:cs="Arial"/>
          <w:sz w:val="24"/>
          <w:szCs w:val="24"/>
        </w:rPr>
        <w:t>z których podczas egzaminu korzysta kilkoro zdających, powinien być dezynfekowany również w trakcie egzaminu</w:t>
      </w:r>
    </w:p>
    <w:p w:rsidR="00F446F6" w:rsidRPr="00BE0A18" w:rsidRDefault="00F446F6" w:rsidP="00F446F6">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sprzęt (komputery, klawiatury, dodatkowy osprzęt, np. słuchawki – jeżeli zapewnia je szkoła, urządzenia rejestrujące dźwięk podczas egzaminu, </w:t>
      </w:r>
      <w:r>
        <w:rPr>
          <w:rFonts w:ascii="Arial" w:hAnsi="Arial" w:cs="Arial"/>
          <w:sz w:val="24"/>
          <w:szCs w:val="24"/>
        </w:rPr>
        <w:br/>
      </w:r>
      <w:r w:rsidRPr="00BE0A18">
        <w:rPr>
          <w:rFonts w:ascii="Arial" w:hAnsi="Arial" w:cs="Arial"/>
          <w:sz w:val="24"/>
          <w:szCs w:val="24"/>
        </w:rPr>
        <w:t>w przypadku gdy zdający korzysta z pomocy nauczyciela wspomagającego go w czytaniu lub pisaniu), z którego korzystają zdający, którym przyznano korzystanie z takiego sprzętu jako sposób dostosowania warunków przeprowadzania egzaminu</w:t>
      </w:r>
    </w:p>
    <w:p w:rsidR="00F446F6" w:rsidRPr="00BE0A18" w:rsidRDefault="00F446F6" w:rsidP="00F446F6">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EM </w:t>
      </w:r>
      <w:r>
        <w:rPr>
          <w:rFonts w:ascii="Arial" w:hAnsi="Arial" w:cs="Arial"/>
          <w:sz w:val="24"/>
          <w:szCs w:val="24"/>
        </w:rPr>
        <w:br/>
      </w:r>
      <w:r w:rsidRPr="00BE0A18">
        <w:rPr>
          <w:rFonts w:ascii="Arial" w:hAnsi="Arial" w:cs="Arial"/>
          <w:sz w:val="24"/>
          <w:szCs w:val="24"/>
        </w:rPr>
        <w:t>z języka obcego nowożytnego oraz EM z historii muzyki</w:t>
      </w:r>
    </w:p>
    <w:p w:rsidR="00F446F6" w:rsidRPr="00BE0A18" w:rsidRDefault="00F446F6" w:rsidP="00F446F6">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kalkulatory na EM z matematyki, biologii, geografii, </w:t>
      </w:r>
      <w:r>
        <w:rPr>
          <w:rFonts w:ascii="Arial" w:hAnsi="Arial" w:cs="Arial"/>
          <w:sz w:val="24"/>
          <w:szCs w:val="24"/>
        </w:rPr>
        <w:t>wiedzy o społeczeństwie</w:t>
      </w:r>
      <w:r w:rsidRPr="00BE0A18">
        <w:rPr>
          <w:rFonts w:ascii="Arial" w:hAnsi="Arial" w:cs="Arial"/>
          <w:sz w:val="24"/>
          <w:szCs w:val="24"/>
        </w:rPr>
        <w:t>, chemii, fizyki oraz części</w:t>
      </w:r>
      <w:r>
        <w:rPr>
          <w:rFonts w:ascii="Arial" w:hAnsi="Arial" w:cs="Arial"/>
          <w:sz w:val="24"/>
          <w:szCs w:val="24"/>
        </w:rPr>
        <w:t xml:space="preserve"> pisemnej i praktycznej </w:t>
      </w:r>
      <w:proofErr w:type="spellStart"/>
      <w:r>
        <w:rPr>
          <w:rFonts w:ascii="Arial" w:hAnsi="Arial" w:cs="Arial"/>
          <w:sz w:val="24"/>
          <w:szCs w:val="24"/>
        </w:rPr>
        <w:t>EPKwZ</w:t>
      </w:r>
      <w:proofErr w:type="spellEnd"/>
      <w:r>
        <w:rPr>
          <w:rFonts w:ascii="Arial" w:hAnsi="Arial" w:cs="Arial"/>
          <w:sz w:val="24"/>
          <w:szCs w:val="24"/>
        </w:rPr>
        <w:t xml:space="preserve"> </w:t>
      </w:r>
      <w:r w:rsidRPr="00BE0A18">
        <w:rPr>
          <w:rFonts w:ascii="Arial" w:hAnsi="Arial" w:cs="Arial"/>
          <w:sz w:val="24"/>
          <w:szCs w:val="24"/>
        </w:rPr>
        <w:t>we właściwych kwalifikacjach – jeżeli szkoła zapewnia taki sprzęt</w:t>
      </w:r>
    </w:p>
    <w:p w:rsidR="00F446F6" w:rsidRPr="00BE0A18" w:rsidRDefault="00F446F6" w:rsidP="00F446F6">
      <w:pPr>
        <w:pStyle w:val="Akapitzlist"/>
        <w:numPr>
          <w:ilvl w:val="0"/>
          <w:numId w:val="17"/>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 z wyjątkiem materiałów jednorazowych, których</w:t>
      </w:r>
      <w:r w:rsidRPr="00BE0A18">
        <w:rPr>
          <w:rFonts w:ascii="Arial" w:hAnsi="Arial" w:cs="Arial"/>
          <w:sz w:val="24"/>
        </w:rPr>
        <w:t xml:space="preserve"> zdający nie zwracają.</w:t>
      </w:r>
      <w:r w:rsidRPr="00BE0A18">
        <w:rPr>
          <w:rStyle w:val="Odwoanieprzypisudolnego"/>
          <w:rFonts w:ascii="Arial" w:hAnsi="Arial" w:cs="Arial"/>
          <w:sz w:val="24"/>
        </w:rPr>
        <w:footnoteReference w:id="2"/>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3"/>
        </w:numPr>
        <w:spacing w:line="360" w:lineRule="auto"/>
        <w:rPr>
          <w:rFonts w:ascii="Arial" w:hAnsi="Arial" w:cs="Arial"/>
          <w:sz w:val="24"/>
        </w:rPr>
      </w:pPr>
      <w:r w:rsidRPr="00BE0A18">
        <w:rPr>
          <w:rFonts w:ascii="Arial" w:hAnsi="Arial" w:cs="Arial"/>
          <w:sz w:val="24"/>
        </w:rPr>
        <w:t>Na terenie szkoły lub ośrodka wyznacz</w:t>
      </w:r>
      <w:r w:rsidR="00553084">
        <w:rPr>
          <w:rFonts w:ascii="Arial" w:hAnsi="Arial" w:cs="Arial"/>
          <w:sz w:val="24"/>
        </w:rPr>
        <w:t>ono i przygotowano</w:t>
      </w:r>
      <w:r w:rsidRPr="00BE0A18">
        <w:rPr>
          <w:rFonts w:ascii="Arial" w:hAnsi="Arial" w:cs="Arial"/>
          <w:sz w:val="24"/>
        </w:rPr>
        <w:t xml:space="preserve"> pomieszczenie (wyposażone m.in. w środki ochrony osobistej i płyn dezynfekujący), w którym będzie można odizolować osobę w przypadku stwierdzenia objawów chorobowych</w:t>
      </w:r>
      <w:r w:rsidR="00553084">
        <w:rPr>
          <w:rFonts w:ascii="Arial" w:hAnsi="Arial" w:cs="Arial"/>
          <w:sz w:val="24"/>
        </w:rPr>
        <w:t xml:space="preserve"> – gabinet profilaktyki</w:t>
      </w:r>
      <w:r w:rsidRPr="00BE0A18">
        <w:rPr>
          <w:rFonts w:ascii="Arial" w:hAnsi="Arial" w:cs="Arial"/>
          <w:sz w:val="24"/>
        </w:rPr>
        <w:t>.</w:t>
      </w:r>
    </w:p>
    <w:p w:rsidR="00F446F6" w:rsidRPr="00BE0A18" w:rsidRDefault="00F446F6" w:rsidP="00F446F6">
      <w:pPr>
        <w:pStyle w:val="Akapitzlist"/>
        <w:spacing w:line="360" w:lineRule="auto"/>
        <w:rPr>
          <w:rFonts w:ascii="Arial" w:hAnsi="Arial" w:cs="Arial"/>
          <w:sz w:val="24"/>
        </w:rPr>
      </w:pPr>
    </w:p>
    <w:p w:rsidR="00F446F6" w:rsidRPr="00F479CC" w:rsidRDefault="00F479CC" w:rsidP="00F446F6">
      <w:pPr>
        <w:pStyle w:val="Akapitzlist"/>
        <w:numPr>
          <w:ilvl w:val="1"/>
          <w:numId w:val="13"/>
        </w:numPr>
        <w:spacing w:line="360" w:lineRule="auto"/>
        <w:rPr>
          <w:rFonts w:ascii="Arial" w:hAnsi="Arial" w:cs="Arial"/>
          <w:sz w:val="24"/>
        </w:rPr>
      </w:pPr>
      <w:r w:rsidRPr="00F479CC">
        <w:rPr>
          <w:rFonts w:ascii="Arial" w:hAnsi="Arial" w:cs="Arial"/>
          <w:sz w:val="24"/>
        </w:rPr>
        <w:lastRenderedPageBreak/>
        <w:t>Na terenie szkoły wyznaczono i przygotowano</w:t>
      </w:r>
      <w:r w:rsidR="00F446F6" w:rsidRPr="00F479CC">
        <w:rPr>
          <w:rFonts w:ascii="Arial" w:hAnsi="Arial" w:cs="Arial"/>
          <w:sz w:val="24"/>
        </w:rPr>
        <w:t xml:space="preserve"> miejsce wyposażone w płyn dezynfekujący, w którym osoby przystępujące do dwóch egzaminów jednego dnia będą mogły, przy zachowaniu odpowiednich odstępów, zjeść przyniesione przez siebie produkty w przerwie między egzaminami, albo poczekać do rozpoczęcia popołudniowej sesji egzaminacyjnej. </w:t>
      </w:r>
    </w:p>
    <w:p w:rsidR="00F446F6" w:rsidRPr="00BE0A18" w:rsidRDefault="00F446F6" w:rsidP="00F446F6">
      <w:pPr>
        <w:spacing w:line="360" w:lineRule="auto"/>
        <w:rPr>
          <w:rFonts w:ascii="Arial" w:hAnsi="Arial" w:cs="Arial"/>
          <w:sz w:val="24"/>
        </w:rPr>
      </w:pPr>
    </w:p>
    <w:p w:rsidR="00F446F6" w:rsidRPr="00BE0A18" w:rsidRDefault="00F446F6" w:rsidP="00F446F6">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F446F6" w:rsidRDefault="00F53B0A" w:rsidP="00F446F6">
      <w:pPr>
        <w:spacing w:line="360" w:lineRule="auto"/>
        <w:rPr>
          <w:rFonts w:ascii="Arial" w:hAnsi="Arial" w:cs="Arial"/>
          <w:b/>
          <w:sz w:val="24"/>
        </w:rPr>
      </w:pPr>
      <w:r w:rsidRPr="00F479CC">
        <w:rPr>
          <w:rFonts w:ascii="Arial" w:hAnsi="Arial" w:cs="Arial"/>
          <w:b/>
          <w:sz w:val="24"/>
        </w:rPr>
        <w:lastRenderedPageBreak/>
        <w:t>4. Dodatkowe procedury bezpieczeństwa w dniu egzaminu</w:t>
      </w:r>
    </w:p>
    <w:p w:rsidR="00F479CC" w:rsidRPr="00F479CC" w:rsidRDefault="00F479CC" w:rsidP="00F446F6">
      <w:pPr>
        <w:spacing w:line="360" w:lineRule="auto"/>
        <w:rPr>
          <w:rFonts w:ascii="Arial" w:hAnsi="Arial" w:cs="Arial"/>
          <w:b/>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 oraz mają zakryte usta i nos.</w:t>
      </w:r>
    </w:p>
    <w:p w:rsidR="00F446F6" w:rsidRPr="00BE0A18" w:rsidRDefault="00F446F6" w:rsidP="00F446F6">
      <w:pPr>
        <w:pStyle w:val="Akapitzlist"/>
        <w:spacing w:line="360" w:lineRule="auto"/>
        <w:rPr>
          <w:rFonts w:ascii="Arial" w:hAnsi="Arial" w:cs="Arial"/>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t xml:space="preserve">Przed rozpoczęciem egzaminu należy poinformować zdających </w:t>
      </w:r>
      <w:r>
        <w:rPr>
          <w:rFonts w:ascii="Arial" w:hAnsi="Arial" w:cs="Arial"/>
          <w:sz w:val="24"/>
        </w:rPr>
        <w:br/>
      </w:r>
      <w:r w:rsidRPr="00BE0A18">
        <w:rPr>
          <w:rFonts w:ascii="Arial" w:hAnsi="Arial" w:cs="Arial"/>
          <w:sz w:val="24"/>
        </w:rPr>
        <w:t>o obowiązujących zasadach bezpieczeństwa, w tym przede wszystkim:</w:t>
      </w:r>
    </w:p>
    <w:p w:rsidR="00F446F6" w:rsidRPr="00BE0A18" w:rsidRDefault="00F446F6" w:rsidP="00F446F6">
      <w:pPr>
        <w:pStyle w:val="Akapitzlist"/>
        <w:numPr>
          <w:ilvl w:val="0"/>
          <w:numId w:val="29"/>
        </w:numPr>
        <w:spacing w:line="360" w:lineRule="auto"/>
        <w:rPr>
          <w:rFonts w:ascii="Arial" w:hAnsi="Arial" w:cs="Arial"/>
          <w:sz w:val="24"/>
          <w:szCs w:val="24"/>
        </w:rPr>
      </w:pPr>
      <w:r w:rsidRPr="00BE0A18">
        <w:rPr>
          <w:rFonts w:ascii="Arial" w:hAnsi="Arial" w:cs="Arial"/>
          <w:sz w:val="24"/>
          <w:szCs w:val="24"/>
        </w:rPr>
        <w:t>zakazie kontaktowania się z innymi zdającymi</w:t>
      </w:r>
    </w:p>
    <w:p w:rsidR="00F446F6" w:rsidRPr="00BE0A18" w:rsidRDefault="00F446F6" w:rsidP="00F446F6">
      <w:pPr>
        <w:pStyle w:val="Akapitzlist"/>
        <w:numPr>
          <w:ilvl w:val="0"/>
          <w:numId w:val="29"/>
        </w:numPr>
        <w:spacing w:line="360" w:lineRule="auto"/>
        <w:rPr>
          <w:rFonts w:ascii="Arial" w:hAnsi="Arial" w:cs="Arial"/>
          <w:sz w:val="24"/>
          <w:szCs w:val="24"/>
        </w:rPr>
      </w:pPr>
      <w:r w:rsidRPr="00BE0A18">
        <w:rPr>
          <w:rFonts w:ascii="Arial" w:hAnsi="Arial" w:cs="Arial"/>
          <w:sz w:val="24"/>
          <w:szCs w:val="24"/>
        </w:rPr>
        <w:t xml:space="preserve">obowiązku zakrywania ust i nosa w przypadku kontaktu bezpośredniego z nauczycielem, wyjścia do toalety lub wyjścia z sali egzaminacyjnej </w:t>
      </w:r>
      <w:r>
        <w:rPr>
          <w:rFonts w:ascii="Arial" w:hAnsi="Arial" w:cs="Arial"/>
          <w:sz w:val="24"/>
          <w:szCs w:val="24"/>
        </w:rPr>
        <w:br/>
      </w:r>
      <w:r w:rsidRPr="00BE0A18">
        <w:rPr>
          <w:rFonts w:ascii="Arial" w:hAnsi="Arial" w:cs="Arial"/>
          <w:sz w:val="24"/>
          <w:szCs w:val="24"/>
        </w:rPr>
        <w:t>po zakończeniu pracy z arkuszem egzaminacyjnym</w:t>
      </w:r>
    </w:p>
    <w:p w:rsidR="00F446F6" w:rsidRPr="00BE0A18" w:rsidRDefault="00F446F6" w:rsidP="00F446F6">
      <w:pPr>
        <w:pStyle w:val="Akapitzlist"/>
        <w:numPr>
          <w:ilvl w:val="0"/>
          <w:numId w:val="29"/>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F446F6" w:rsidRPr="00BE0A18" w:rsidRDefault="00F446F6" w:rsidP="00F446F6">
      <w:pPr>
        <w:pStyle w:val="Akapitzlist"/>
        <w:numPr>
          <w:ilvl w:val="0"/>
          <w:numId w:val="29"/>
        </w:numPr>
        <w:spacing w:line="360" w:lineRule="auto"/>
        <w:rPr>
          <w:rFonts w:ascii="Arial" w:hAnsi="Arial" w:cs="Arial"/>
          <w:sz w:val="24"/>
          <w:szCs w:val="24"/>
        </w:rPr>
      </w:pPr>
      <w:r w:rsidRPr="00BE0A18">
        <w:rPr>
          <w:rFonts w:ascii="Arial" w:hAnsi="Arial" w:cs="Arial"/>
          <w:sz w:val="24"/>
          <w:szCs w:val="24"/>
        </w:rPr>
        <w:t xml:space="preserve">konieczności zachowania odpowiedniego dystansu od innych zdających </w:t>
      </w:r>
      <w:r>
        <w:rPr>
          <w:rFonts w:ascii="Arial" w:hAnsi="Arial" w:cs="Arial"/>
          <w:sz w:val="24"/>
          <w:szCs w:val="24"/>
        </w:rPr>
        <w:br/>
      </w:r>
      <w:r w:rsidRPr="00BE0A18">
        <w:rPr>
          <w:rFonts w:ascii="Arial" w:hAnsi="Arial" w:cs="Arial"/>
          <w:sz w:val="24"/>
          <w:szCs w:val="24"/>
        </w:rPr>
        <w:t>po zakończonym egzaminie.</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18"/>
        </w:numPr>
        <w:spacing w:line="360" w:lineRule="auto"/>
        <w:rPr>
          <w:rFonts w:ascii="Arial" w:hAnsi="Arial" w:cs="Arial"/>
          <w:sz w:val="24"/>
        </w:rPr>
      </w:pPr>
      <w:r w:rsidRPr="00BE0A18">
        <w:rPr>
          <w:rFonts w:ascii="Arial" w:hAnsi="Arial" w:cs="Arial"/>
          <w:sz w:val="24"/>
        </w:rPr>
        <w:lastRenderedPageBreak/>
        <w:t xml:space="preserve">Należy unikać tworzenia się grup zdających przed szkołą oraz przed salą egzaminacyjną przed rozpoczęciem egzaminu oraz po jego zakończeniu. </w:t>
      </w:r>
      <w:r>
        <w:rPr>
          <w:rFonts w:ascii="Arial" w:hAnsi="Arial" w:cs="Arial"/>
          <w:sz w:val="24"/>
        </w:rPr>
        <w:br/>
      </w:r>
      <w:r w:rsidRPr="00BE0A18">
        <w:rPr>
          <w:rFonts w:ascii="Arial" w:hAnsi="Arial" w:cs="Arial"/>
          <w:sz w:val="24"/>
        </w:rPr>
        <w:t>W tym celu dyrektor szkoły:</w:t>
      </w:r>
    </w:p>
    <w:p w:rsidR="00F446F6" w:rsidRPr="00BE0A18" w:rsidRDefault="00F479CC" w:rsidP="00F446F6">
      <w:pPr>
        <w:pStyle w:val="Akapitzlist"/>
        <w:numPr>
          <w:ilvl w:val="0"/>
          <w:numId w:val="19"/>
        </w:numPr>
        <w:spacing w:line="360" w:lineRule="auto"/>
        <w:rPr>
          <w:rFonts w:ascii="Arial" w:hAnsi="Arial" w:cs="Arial"/>
          <w:sz w:val="24"/>
          <w:szCs w:val="24"/>
        </w:rPr>
      </w:pPr>
      <w:r>
        <w:rPr>
          <w:rFonts w:ascii="Arial" w:hAnsi="Arial" w:cs="Arial"/>
          <w:sz w:val="24"/>
          <w:szCs w:val="24"/>
        </w:rPr>
        <w:t>przekazuje</w:t>
      </w:r>
      <w:r w:rsidR="00F446F6" w:rsidRPr="00BE0A18">
        <w:rPr>
          <w:rFonts w:ascii="Arial" w:hAnsi="Arial" w:cs="Arial"/>
          <w:sz w:val="24"/>
          <w:szCs w:val="24"/>
        </w:rPr>
        <w:t xml:space="preserve"> zdającym z wyprzedzeniem (np. 2-, 3-dniowym) informację </w:t>
      </w:r>
      <w:r w:rsidR="00F446F6">
        <w:rPr>
          <w:rFonts w:ascii="Arial" w:hAnsi="Arial" w:cs="Arial"/>
          <w:sz w:val="24"/>
          <w:szCs w:val="24"/>
        </w:rPr>
        <w:br/>
      </w:r>
      <w:r w:rsidR="00F446F6" w:rsidRPr="00BE0A18">
        <w:rPr>
          <w:rFonts w:ascii="Arial" w:hAnsi="Arial" w:cs="Arial"/>
          <w:sz w:val="24"/>
          <w:szCs w:val="24"/>
        </w:rPr>
        <w:t xml:space="preserve">o godzinie, o której powinni stawić się w szkole przed rozpoczęciem egzaminu </w:t>
      </w:r>
      <w:r>
        <w:rPr>
          <w:rFonts w:ascii="Arial" w:hAnsi="Arial" w:cs="Arial"/>
          <w:sz w:val="24"/>
          <w:szCs w:val="24"/>
        </w:rPr>
        <w:t xml:space="preserve"> - </w:t>
      </w:r>
      <w:r w:rsidR="00F446F6" w:rsidRPr="00BE0A18">
        <w:rPr>
          <w:rFonts w:ascii="Arial" w:hAnsi="Arial" w:cs="Arial"/>
          <w:sz w:val="24"/>
          <w:szCs w:val="24"/>
        </w:rPr>
        <w:t xml:space="preserve">(czas wejścia na teren szkoły / do sali egzaminacyjnej </w:t>
      </w:r>
      <w:r w:rsidR="00F446F6">
        <w:rPr>
          <w:rFonts w:ascii="Arial" w:hAnsi="Arial" w:cs="Arial"/>
          <w:sz w:val="24"/>
          <w:szCs w:val="24"/>
        </w:rPr>
        <w:br/>
      </w:r>
      <w:r w:rsidR="00F446F6" w:rsidRPr="00BE0A18">
        <w:rPr>
          <w:rFonts w:ascii="Arial" w:hAnsi="Arial" w:cs="Arial"/>
          <w:sz w:val="24"/>
          <w:szCs w:val="24"/>
        </w:rPr>
        <w:t>w np. 15-, 20-minutowych odstępach)</w:t>
      </w:r>
    </w:p>
    <w:p w:rsidR="00F446F6" w:rsidRPr="00BE0A18" w:rsidRDefault="00C8428D" w:rsidP="00F446F6">
      <w:pPr>
        <w:pStyle w:val="Akapitzlist"/>
        <w:numPr>
          <w:ilvl w:val="0"/>
          <w:numId w:val="19"/>
        </w:numPr>
        <w:spacing w:line="360" w:lineRule="auto"/>
        <w:rPr>
          <w:rFonts w:ascii="Arial" w:hAnsi="Arial" w:cs="Arial"/>
          <w:sz w:val="24"/>
          <w:szCs w:val="24"/>
        </w:rPr>
      </w:pPr>
      <w:r>
        <w:rPr>
          <w:rFonts w:ascii="Arial" w:hAnsi="Arial" w:cs="Arial"/>
          <w:sz w:val="24"/>
          <w:szCs w:val="24"/>
        </w:rPr>
        <w:t>wpuszcza</w:t>
      </w:r>
      <w:r w:rsidR="00F446F6" w:rsidRPr="00BE0A18">
        <w:rPr>
          <w:rFonts w:ascii="Arial" w:hAnsi="Arial" w:cs="Arial"/>
          <w:sz w:val="24"/>
          <w:szCs w:val="24"/>
        </w:rPr>
        <w:t xml:space="preserve"> zdających na teren szkoły różnymi wejściami, np. wg podziału na sale egzaminacyjne lub oddziały</w:t>
      </w:r>
    </w:p>
    <w:p w:rsidR="00F446F6" w:rsidRPr="00BE0A18" w:rsidRDefault="00C8428D" w:rsidP="00F446F6">
      <w:pPr>
        <w:pStyle w:val="Akapitzlist"/>
        <w:numPr>
          <w:ilvl w:val="0"/>
          <w:numId w:val="19"/>
        </w:numPr>
        <w:spacing w:line="360" w:lineRule="auto"/>
        <w:rPr>
          <w:rFonts w:ascii="Arial" w:hAnsi="Arial" w:cs="Arial"/>
          <w:sz w:val="24"/>
          <w:szCs w:val="24"/>
        </w:rPr>
      </w:pPr>
      <w:r>
        <w:rPr>
          <w:rFonts w:ascii="Arial" w:hAnsi="Arial" w:cs="Arial"/>
          <w:sz w:val="24"/>
          <w:szCs w:val="24"/>
        </w:rPr>
        <w:t>wpuszcza</w:t>
      </w:r>
      <w:r w:rsidR="00F446F6" w:rsidRPr="00BE0A18">
        <w:rPr>
          <w:rFonts w:ascii="Arial" w:hAnsi="Arial" w:cs="Arial"/>
          <w:sz w:val="24"/>
          <w:szCs w:val="24"/>
        </w:rPr>
        <w:t xml:space="preserve"> zdających na teren szkoły o różnych godzinach, zgodnie z np. podziałem zdających na sale </w:t>
      </w:r>
    </w:p>
    <w:p w:rsidR="00F446F6" w:rsidRPr="00BE0A18" w:rsidRDefault="00C8428D" w:rsidP="00F446F6">
      <w:pPr>
        <w:pStyle w:val="Akapitzlist"/>
        <w:numPr>
          <w:ilvl w:val="0"/>
          <w:numId w:val="19"/>
        </w:numPr>
        <w:spacing w:line="360" w:lineRule="auto"/>
        <w:rPr>
          <w:rFonts w:ascii="Arial" w:hAnsi="Arial" w:cs="Arial"/>
          <w:sz w:val="24"/>
          <w:szCs w:val="24"/>
        </w:rPr>
      </w:pPr>
      <w:r>
        <w:rPr>
          <w:rFonts w:ascii="Arial" w:hAnsi="Arial" w:cs="Arial"/>
          <w:sz w:val="24"/>
          <w:szCs w:val="24"/>
        </w:rPr>
        <w:t xml:space="preserve">może również </w:t>
      </w:r>
      <w:r w:rsidR="00F446F6" w:rsidRPr="00BE0A18">
        <w:rPr>
          <w:rFonts w:ascii="Arial" w:hAnsi="Arial" w:cs="Arial"/>
          <w:sz w:val="24"/>
          <w:szCs w:val="24"/>
        </w:rPr>
        <w:t>zdecydować o rozpoczęciu egzaminu dla kolejnych grup zdających w np. 15-, 20-minutowych odstępach czasowych, z zastrzeżeniem że egzamin nie może rozpocząć się później niż 45 minut po godzinie rozpoczęcia podanej w harmonogramie, wszyscy zdający z danej grupy piszą egzamin w odrębnych salach, a żaden zdający nie opuszcza sali egzaminacyjnej na stałe przed upływem jednej godziny od godziny rozpoczęcia egzaminu wskazanej w harmonogramie, (z wyjątkiem skorzystania z toalety, konieczności zażycia lekarstwa, kontaktu ze służbami medycznymi)</w:t>
      </w:r>
    </w:p>
    <w:p w:rsidR="00F446F6" w:rsidRPr="00BE0A18" w:rsidRDefault="00C8428D" w:rsidP="00F446F6">
      <w:pPr>
        <w:pStyle w:val="Akapitzlist"/>
        <w:numPr>
          <w:ilvl w:val="0"/>
          <w:numId w:val="19"/>
        </w:numPr>
        <w:spacing w:line="360" w:lineRule="auto"/>
        <w:rPr>
          <w:rFonts w:ascii="Arial" w:hAnsi="Arial" w:cs="Arial"/>
          <w:sz w:val="24"/>
          <w:szCs w:val="24"/>
        </w:rPr>
      </w:pPr>
      <w:r>
        <w:rPr>
          <w:rFonts w:ascii="Arial" w:hAnsi="Arial" w:cs="Arial"/>
          <w:sz w:val="24"/>
          <w:szCs w:val="24"/>
        </w:rPr>
        <w:t>wypuszcza</w:t>
      </w:r>
      <w:r w:rsidR="00F446F6" w:rsidRPr="00BE0A18">
        <w:rPr>
          <w:rFonts w:ascii="Arial" w:hAnsi="Arial" w:cs="Arial"/>
          <w:sz w:val="24"/>
          <w:szCs w:val="24"/>
        </w:rPr>
        <w:t xml:space="preserve"> zdających z </w:t>
      </w:r>
      <w:proofErr w:type="spellStart"/>
      <w:r w:rsidR="00F446F6" w:rsidRPr="00BE0A18">
        <w:rPr>
          <w:rFonts w:ascii="Arial" w:hAnsi="Arial" w:cs="Arial"/>
          <w:sz w:val="24"/>
          <w:szCs w:val="24"/>
        </w:rPr>
        <w:t>sal</w:t>
      </w:r>
      <w:proofErr w:type="spellEnd"/>
      <w:r w:rsidR="00F446F6" w:rsidRPr="00BE0A18">
        <w:rPr>
          <w:rFonts w:ascii="Arial" w:hAnsi="Arial" w:cs="Arial"/>
          <w:sz w:val="24"/>
          <w:szCs w:val="24"/>
        </w:rPr>
        <w:t xml:space="preserve"> po egzaminie według ściśle określonej procedury – np. sala po sali, oddział po oddziale, upewniając się, że zdający nie gromadzą się pod szkołą, aby omówić egzamin</w:t>
      </w:r>
    </w:p>
    <w:p w:rsidR="00F446F6" w:rsidRPr="00BE0A18" w:rsidRDefault="00F446F6" w:rsidP="00F446F6">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jeżeli w szkole przeprowadzanych jest kilka sesji/zmian </w:t>
      </w:r>
      <w:r w:rsidR="00C8428D">
        <w:rPr>
          <w:rFonts w:ascii="Arial" w:hAnsi="Arial" w:cs="Arial"/>
          <w:sz w:val="24"/>
          <w:szCs w:val="24"/>
        </w:rPr>
        <w:t>egzaminu jednego dnia – zapewnia</w:t>
      </w:r>
      <w:r w:rsidRPr="00BE0A18">
        <w:rPr>
          <w:rFonts w:ascii="Arial" w:hAnsi="Arial" w:cs="Arial"/>
          <w:sz w:val="24"/>
          <w:szCs w:val="24"/>
        </w:rPr>
        <w:t xml:space="preserve"> rozdzielenie osób wychodzących z egzaminu od osób wchodzących do szkoły</w:t>
      </w:r>
    </w:p>
    <w:p w:rsidR="00F446F6" w:rsidRPr="00BE0A18" w:rsidRDefault="00F446F6" w:rsidP="00F446F6">
      <w:pPr>
        <w:pStyle w:val="Akapitzlist"/>
        <w:numPr>
          <w:ilvl w:val="0"/>
          <w:numId w:val="19"/>
        </w:numPr>
        <w:spacing w:line="360" w:lineRule="auto"/>
        <w:rPr>
          <w:rFonts w:ascii="Arial" w:hAnsi="Arial" w:cs="Arial"/>
          <w:sz w:val="24"/>
        </w:rPr>
      </w:pPr>
      <w:r w:rsidRPr="00BE0A18">
        <w:rPr>
          <w:rFonts w:ascii="Arial" w:hAnsi="Arial" w:cs="Arial"/>
          <w:sz w:val="24"/>
          <w:szCs w:val="24"/>
        </w:rPr>
        <w:t>poinstruować zdających, aby wrażeniami po egzaminie dzielili się między sobą z wykorzystaniem mediów społecznościowych</w:t>
      </w:r>
      <w:r w:rsidRPr="00BE0A18">
        <w:rPr>
          <w:rFonts w:ascii="Arial" w:hAnsi="Arial" w:cs="Arial"/>
          <w:sz w:val="24"/>
        </w:rPr>
        <w:t>, komunikatorów, telefonicznie, a unikali spotkań w grupie, np. przy wejściu do szkoły.</w:t>
      </w:r>
    </w:p>
    <w:p w:rsidR="00F446F6" w:rsidRPr="00BE0A18" w:rsidRDefault="00F446F6" w:rsidP="00F446F6">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 również ich rodziców/prawnych opiekunów, </w:t>
      </w:r>
      <w:r>
        <w:rPr>
          <w:rFonts w:ascii="Arial" w:hAnsi="Arial" w:cs="Arial"/>
          <w:sz w:val="24"/>
        </w:rPr>
        <w:br/>
      </w:r>
      <w:r w:rsidRPr="00BE0A18">
        <w:rPr>
          <w:rFonts w:ascii="Arial" w:hAnsi="Arial" w:cs="Arial"/>
          <w:sz w:val="24"/>
        </w:rPr>
        <w:t>z odpowiednim wyprzedzeniem.</w:t>
      </w:r>
    </w:p>
    <w:p w:rsidR="000036F9" w:rsidRDefault="000036F9" w:rsidP="000036F9">
      <w:pPr>
        <w:spacing w:line="360" w:lineRule="auto"/>
        <w:rPr>
          <w:rFonts w:ascii="Arial" w:hAnsi="Arial" w:cs="Arial"/>
          <w:b/>
        </w:rPr>
      </w:pPr>
    </w:p>
    <w:p w:rsidR="000036F9" w:rsidRPr="00BE0A18" w:rsidRDefault="000036F9" w:rsidP="000036F9">
      <w:pPr>
        <w:spacing w:line="360" w:lineRule="auto"/>
        <w:rPr>
          <w:rFonts w:ascii="Arial" w:hAnsi="Arial" w:cs="Arial"/>
          <w:b/>
        </w:rPr>
      </w:pPr>
      <w:r w:rsidRPr="00BE0A18">
        <w:rPr>
          <w:rFonts w:ascii="Arial" w:hAnsi="Arial" w:cs="Arial"/>
          <w:b/>
        </w:rPr>
        <w:lastRenderedPageBreak/>
        <w:t>Szczegółowe rozwiązania techniczne związane z wprowadzeniem grup podczas wpuszczania zdających na egzamin</w:t>
      </w:r>
    </w:p>
    <w:p w:rsidR="000036F9" w:rsidRPr="00BE0A18" w:rsidRDefault="000036F9" w:rsidP="000036F9">
      <w:pPr>
        <w:spacing w:line="360" w:lineRule="auto"/>
        <w:rPr>
          <w:rFonts w:ascii="Arial" w:hAnsi="Arial" w:cs="Arial"/>
        </w:rPr>
      </w:pPr>
    </w:p>
    <w:p w:rsidR="000036F9" w:rsidRPr="00BE0A18" w:rsidRDefault="000036F9" w:rsidP="000036F9">
      <w:pPr>
        <w:pStyle w:val="Akapitzlist"/>
        <w:numPr>
          <w:ilvl w:val="0"/>
          <w:numId w:val="5"/>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0036F9" w:rsidRPr="00BE0A18" w:rsidRDefault="000036F9" w:rsidP="000036F9">
      <w:pPr>
        <w:pStyle w:val="Akapitzlist"/>
        <w:numPr>
          <w:ilvl w:val="0"/>
          <w:numId w:val="9"/>
        </w:numPr>
        <w:spacing w:line="360" w:lineRule="auto"/>
        <w:rPr>
          <w:rFonts w:ascii="Arial" w:hAnsi="Arial" w:cs="Arial"/>
        </w:rPr>
      </w:pPr>
      <w:r w:rsidRPr="00BE0A18">
        <w:rPr>
          <w:rFonts w:ascii="Arial" w:hAnsi="Arial" w:cs="Arial"/>
        </w:rPr>
        <w:t>korzystają z przedłużenia czasu przeprowadzania egzaminu</w:t>
      </w:r>
    </w:p>
    <w:p w:rsidR="000036F9" w:rsidRPr="00BE0A18" w:rsidRDefault="000036F9" w:rsidP="000036F9">
      <w:pPr>
        <w:pStyle w:val="Akapitzlist"/>
        <w:numPr>
          <w:ilvl w:val="0"/>
          <w:numId w:val="9"/>
        </w:numPr>
        <w:spacing w:line="360" w:lineRule="auto"/>
        <w:rPr>
          <w:rFonts w:ascii="Arial" w:hAnsi="Arial" w:cs="Arial"/>
        </w:rPr>
      </w:pPr>
      <w:r w:rsidRPr="00BE0A18">
        <w:rPr>
          <w:rFonts w:ascii="Arial" w:hAnsi="Arial" w:cs="Arial"/>
        </w:rPr>
        <w:t>w przypadku EM – danego dnia przystępują do egzaminu zarówno o godz. 9:00, jak i o 14:00</w:t>
      </w:r>
    </w:p>
    <w:p w:rsidR="000036F9" w:rsidRPr="00BE0A18" w:rsidRDefault="00C8428D" w:rsidP="000036F9">
      <w:pPr>
        <w:pStyle w:val="Akapitzlist"/>
        <w:numPr>
          <w:ilvl w:val="0"/>
          <w:numId w:val="9"/>
        </w:numPr>
        <w:spacing w:line="360" w:lineRule="auto"/>
        <w:rPr>
          <w:rFonts w:ascii="Arial" w:hAnsi="Arial" w:cs="Arial"/>
        </w:rPr>
      </w:pPr>
      <w:r>
        <w:rPr>
          <w:rFonts w:ascii="Arial" w:hAnsi="Arial" w:cs="Arial"/>
        </w:rPr>
        <w:t xml:space="preserve">w przypadku </w:t>
      </w:r>
      <w:proofErr w:type="spellStart"/>
      <w:r>
        <w:rPr>
          <w:rFonts w:ascii="Arial" w:hAnsi="Arial" w:cs="Arial"/>
        </w:rPr>
        <w:t>EPKwZ</w:t>
      </w:r>
      <w:proofErr w:type="spellEnd"/>
      <w:r w:rsidR="000036F9" w:rsidRPr="00BE0A18">
        <w:rPr>
          <w:rFonts w:ascii="Arial" w:hAnsi="Arial" w:cs="Arial"/>
        </w:rPr>
        <w:t xml:space="preserve"> – danego dnia przystępują do egzaminu z więcej niż jednej kwalifikacji lub do obu części egzaminu w danej kwalifikacji.</w:t>
      </w:r>
    </w:p>
    <w:p w:rsidR="000036F9" w:rsidRPr="00BE0A18" w:rsidRDefault="000036F9" w:rsidP="000036F9">
      <w:pPr>
        <w:spacing w:line="360" w:lineRule="auto"/>
        <w:rPr>
          <w:rFonts w:ascii="Arial" w:hAnsi="Arial" w:cs="Arial"/>
        </w:rPr>
      </w:pPr>
    </w:p>
    <w:p w:rsidR="00F446F6" w:rsidRPr="00BE0A18" w:rsidRDefault="000036F9" w:rsidP="000036F9">
      <w:pPr>
        <w:spacing w:line="360" w:lineRule="auto"/>
        <w:rPr>
          <w:rFonts w:ascii="Arial" w:hAnsi="Arial" w:cs="Arial"/>
          <w:sz w:val="24"/>
        </w:rPr>
      </w:pPr>
      <w:r w:rsidRPr="00BE0A18">
        <w:rPr>
          <w:rFonts w:ascii="Arial" w:hAnsi="Arial" w:cs="Arial"/>
        </w:rPr>
        <w:t xml:space="preserve">Jeżeli dyrektor szkoły podejmie decyzję o rozpoczynaniu egzaminu </w:t>
      </w:r>
      <w:r>
        <w:rPr>
          <w:rFonts w:ascii="Arial" w:hAnsi="Arial" w:cs="Arial"/>
        </w:rPr>
        <w:br/>
      </w:r>
      <w:r w:rsidRPr="00BE0A18">
        <w:rPr>
          <w:rFonts w:ascii="Arial" w:hAnsi="Arial" w:cs="Arial"/>
        </w:rPr>
        <w:t xml:space="preserve">z przesunięciem czasowym – spóźnieni zdający mogą wejść na egzamin nawet </w:t>
      </w:r>
      <w:r>
        <w:rPr>
          <w:rFonts w:ascii="Arial" w:hAnsi="Arial" w:cs="Arial"/>
        </w:rPr>
        <w:br/>
      </w:r>
      <w:r w:rsidRPr="00BE0A18">
        <w:rPr>
          <w:rFonts w:ascii="Arial" w:hAnsi="Arial" w:cs="Arial"/>
        </w:rPr>
        <w:t>z ostatnią grupą, jeżeli w danej sali egzaminacyjnej jest stolik, przy którym zdający może pracować z arkuszem egzaminacyjnym.</w:t>
      </w:r>
    </w:p>
    <w:p w:rsidR="00F446F6" w:rsidRPr="00BE0A18" w:rsidRDefault="00F446F6" w:rsidP="00F446F6">
      <w:pPr>
        <w:spacing w:line="360" w:lineRule="auto"/>
        <w:rPr>
          <w:rFonts w:ascii="Arial" w:hAnsi="Arial" w:cs="Arial"/>
          <w:sz w:val="24"/>
        </w:rPr>
      </w:pPr>
    </w:p>
    <w:p w:rsidR="00F446F6" w:rsidRPr="00BE0A18" w:rsidRDefault="000036F9" w:rsidP="00F446F6">
      <w:pPr>
        <w:pStyle w:val="Akapitzlist"/>
        <w:numPr>
          <w:ilvl w:val="1"/>
          <w:numId w:val="18"/>
        </w:numPr>
        <w:spacing w:line="360" w:lineRule="auto"/>
        <w:rPr>
          <w:rFonts w:ascii="Arial" w:hAnsi="Arial" w:cs="Arial"/>
          <w:sz w:val="24"/>
        </w:rPr>
      </w:pPr>
      <w:r>
        <w:rPr>
          <w:rFonts w:ascii="Arial" w:hAnsi="Arial" w:cs="Arial"/>
          <w:sz w:val="24"/>
        </w:rPr>
        <w:t xml:space="preserve">W przypadku EM, </w:t>
      </w:r>
      <w:proofErr w:type="spellStart"/>
      <w:r>
        <w:rPr>
          <w:rFonts w:ascii="Arial" w:hAnsi="Arial" w:cs="Arial"/>
          <w:sz w:val="24"/>
        </w:rPr>
        <w:t>EPKwZ</w:t>
      </w:r>
      <w:proofErr w:type="spellEnd"/>
      <w:r>
        <w:rPr>
          <w:rFonts w:ascii="Arial" w:hAnsi="Arial" w:cs="Arial"/>
          <w:sz w:val="24"/>
        </w:rPr>
        <w:t xml:space="preserve"> </w:t>
      </w:r>
      <w:r w:rsidR="00F446F6" w:rsidRPr="00BE0A18">
        <w:rPr>
          <w:rFonts w:ascii="Arial" w:hAnsi="Arial" w:cs="Arial"/>
          <w:sz w:val="24"/>
        </w:rPr>
        <w:t xml:space="preserve"> zdający potwierdzają swoją obecność </w:t>
      </w:r>
      <w:r w:rsidR="00F446F6">
        <w:rPr>
          <w:rFonts w:ascii="Arial" w:hAnsi="Arial" w:cs="Arial"/>
          <w:sz w:val="24"/>
        </w:rPr>
        <w:br/>
      </w:r>
      <w:r w:rsidR="00F446F6" w:rsidRPr="00BE0A18">
        <w:rPr>
          <w:rFonts w:ascii="Arial" w:hAnsi="Arial" w:cs="Arial"/>
          <w:sz w:val="24"/>
        </w:rPr>
        <w:t>na egzaminie, podpisując się w wykazie, korzystając z własnego długopisu.</w:t>
      </w:r>
    </w:p>
    <w:p w:rsidR="00F446F6" w:rsidRPr="00BE0A18" w:rsidRDefault="00F446F6" w:rsidP="00F446F6">
      <w:pPr>
        <w:spacing w:line="360" w:lineRule="auto"/>
        <w:rPr>
          <w:rFonts w:ascii="Arial" w:hAnsi="Arial" w:cs="Arial"/>
          <w:sz w:val="24"/>
        </w:rPr>
      </w:pPr>
    </w:p>
    <w:p w:rsidR="00F446F6" w:rsidRPr="009C1039" w:rsidRDefault="00F446F6" w:rsidP="00F446F6">
      <w:pPr>
        <w:pStyle w:val="Akapitzlist"/>
        <w:numPr>
          <w:ilvl w:val="1"/>
          <w:numId w:val="18"/>
        </w:numPr>
        <w:spacing w:line="360" w:lineRule="auto"/>
        <w:rPr>
          <w:rFonts w:ascii="Arial" w:hAnsi="Arial" w:cs="Arial"/>
          <w:b/>
          <w:color w:val="FFFFFF" w:themeColor="background1"/>
          <w:sz w:val="24"/>
        </w:rPr>
      </w:pPr>
      <w:r w:rsidRPr="009C1039">
        <w:rPr>
          <w:rFonts w:ascii="Arial" w:hAnsi="Arial" w:cs="Arial"/>
          <w:sz w:val="24"/>
        </w:rPr>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Pr="009C1039">
        <w:rPr>
          <w:rFonts w:ascii="Arial" w:hAnsi="Arial" w:cs="Arial"/>
          <w:b/>
          <w:color w:val="FFFFFF" w:themeColor="background1"/>
          <w:sz w:val="24"/>
        </w:rPr>
        <w:br w:type="page"/>
      </w:r>
    </w:p>
    <w:p w:rsidR="000036F9" w:rsidRPr="00C8428D" w:rsidRDefault="000036F9" w:rsidP="00F446F6">
      <w:pPr>
        <w:spacing w:line="360" w:lineRule="auto"/>
        <w:rPr>
          <w:rFonts w:ascii="Arial" w:hAnsi="Arial" w:cs="Arial"/>
          <w:b/>
          <w:sz w:val="24"/>
          <w:szCs w:val="24"/>
        </w:rPr>
      </w:pPr>
      <w:r w:rsidRPr="00C8428D">
        <w:rPr>
          <w:rFonts w:ascii="Arial" w:hAnsi="Arial" w:cs="Arial"/>
          <w:b/>
          <w:sz w:val="24"/>
          <w:szCs w:val="24"/>
        </w:rPr>
        <w:lastRenderedPageBreak/>
        <w:t>5. Szczegółowe rozwiązania dotyczące przeprowadzania egzaminów z danego przedmiotu, egzaminu z danej kwalifikacji lub egzaminu w dostosowanych warunkach</w:t>
      </w:r>
    </w:p>
    <w:p w:rsidR="000036F9" w:rsidRPr="00BE0A18" w:rsidRDefault="000036F9" w:rsidP="00F446F6">
      <w:pPr>
        <w:spacing w:line="360" w:lineRule="auto"/>
        <w:rPr>
          <w:rFonts w:ascii="Arial" w:hAnsi="Arial" w:cs="Arial"/>
          <w:sz w:val="24"/>
          <w:szCs w:val="24"/>
        </w:rPr>
      </w:pPr>
    </w:p>
    <w:p w:rsidR="00F446F6" w:rsidRPr="00C8428D" w:rsidRDefault="00F446F6" w:rsidP="00F446F6">
      <w:pPr>
        <w:pStyle w:val="Akapitzlist"/>
        <w:numPr>
          <w:ilvl w:val="1"/>
          <w:numId w:val="20"/>
        </w:numPr>
        <w:spacing w:line="360" w:lineRule="auto"/>
        <w:rPr>
          <w:rFonts w:ascii="Arial" w:hAnsi="Arial" w:cs="Arial"/>
          <w:sz w:val="24"/>
        </w:rPr>
      </w:pPr>
      <w:r w:rsidRPr="00C8428D">
        <w:rPr>
          <w:rFonts w:ascii="Arial" w:hAnsi="Arial" w:cs="Arial"/>
          <w:sz w:val="24"/>
        </w:rPr>
        <w:t xml:space="preserve">W przypadku zdającego, który przystępuje do egzaminu, korzystając z pomocy </w:t>
      </w:r>
      <w:r w:rsidRPr="00C8428D">
        <w:rPr>
          <w:rFonts w:ascii="Arial" w:hAnsi="Arial" w:cs="Arial"/>
          <w:b/>
          <w:sz w:val="24"/>
        </w:rPr>
        <w:t>nauczyciela wspomagającego</w:t>
      </w:r>
      <w:r w:rsidRPr="00C8428D">
        <w:rPr>
          <w:rFonts w:ascii="Arial" w:hAnsi="Arial" w:cs="Arial"/>
          <w:sz w:val="24"/>
        </w:rPr>
        <w:t xml:space="preserve">, musi również być zachowany </w:t>
      </w:r>
      <w:r w:rsidRPr="00C8428D">
        <w:rPr>
          <w:rFonts w:ascii="Arial" w:hAnsi="Arial" w:cs="Arial"/>
          <w:sz w:val="24"/>
          <w:u w:val="single"/>
        </w:rPr>
        <w:t>co najmniej</w:t>
      </w:r>
      <w:r w:rsidRPr="00C8428D">
        <w:rPr>
          <w:rFonts w:ascii="Arial" w:hAnsi="Arial" w:cs="Arial"/>
          <w:sz w:val="24"/>
        </w:rPr>
        <w:t xml:space="preserve"> </w:t>
      </w:r>
      <w:r w:rsidRPr="00C8428D">
        <w:rPr>
          <w:rFonts w:ascii="Arial" w:hAnsi="Arial" w:cs="Arial"/>
          <w:sz w:val="24"/>
        </w:rPr>
        <w:br/>
        <w:t xml:space="preserve">1,5-metrowy odstęp pomiędzy tym zdającym a nauczycielem. </w:t>
      </w:r>
    </w:p>
    <w:p w:rsidR="00F446F6" w:rsidRPr="00BE0A18" w:rsidRDefault="00F446F6" w:rsidP="00F446F6">
      <w:pPr>
        <w:spacing w:line="360" w:lineRule="auto"/>
        <w:rPr>
          <w:rFonts w:ascii="Arial" w:hAnsi="Arial" w:cs="Arial"/>
          <w:sz w:val="24"/>
        </w:rPr>
      </w:pPr>
    </w:p>
    <w:p w:rsidR="00F446F6" w:rsidRPr="00BE0A18" w:rsidRDefault="00F446F6" w:rsidP="00F446F6">
      <w:pPr>
        <w:spacing w:line="360" w:lineRule="auto"/>
        <w:rPr>
          <w:rFonts w:ascii="Arial" w:hAnsi="Arial" w:cs="Arial"/>
          <w:sz w:val="12"/>
          <w:szCs w:val="12"/>
        </w:rPr>
      </w:pPr>
    </w:p>
    <w:p w:rsidR="00F446F6" w:rsidRDefault="00F446F6" w:rsidP="00F446F6">
      <w:pPr>
        <w:spacing w:line="360" w:lineRule="auto"/>
        <w:rPr>
          <w:rFonts w:ascii="Arial" w:hAnsi="Arial" w:cs="Arial"/>
          <w:sz w:val="12"/>
          <w:szCs w:val="12"/>
        </w:rPr>
      </w:pPr>
    </w:p>
    <w:p w:rsidR="00BE7CDC" w:rsidRDefault="00BE7CDC" w:rsidP="00F446F6">
      <w:pPr>
        <w:spacing w:line="360" w:lineRule="auto"/>
        <w:rPr>
          <w:rFonts w:ascii="Arial" w:hAnsi="Arial" w:cs="Arial"/>
          <w:sz w:val="12"/>
          <w:szCs w:val="12"/>
        </w:rPr>
      </w:pPr>
    </w:p>
    <w:p w:rsidR="00BE7CDC" w:rsidRPr="00BE0A18" w:rsidRDefault="00BE7CDC" w:rsidP="00F446F6">
      <w:pPr>
        <w:spacing w:line="360" w:lineRule="auto"/>
        <w:rPr>
          <w:rFonts w:ascii="Arial" w:hAnsi="Arial" w:cs="Arial"/>
          <w:sz w:val="12"/>
          <w:szCs w:val="12"/>
        </w:rPr>
      </w:pPr>
    </w:p>
    <w:p w:rsidR="00BE7CDC" w:rsidRPr="00C8428D" w:rsidRDefault="00BE7CDC" w:rsidP="00BE7CDC">
      <w:pPr>
        <w:spacing w:line="360" w:lineRule="auto"/>
        <w:rPr>
          <w:rFonts w:ascii="Arial" w:hAnsi="Arial" w:cs="Arial"/>
          <w:b/>
          <w:sz w:val="24"/>
        </w:rPr>
      </w:pPr>
      <w:r w:rsidRPr="00C8428D">
        <w:rPr>
          <w:rFonts w:ascii="Arial" w:hAnsi="Arial" w:cs="Arial"/>
          <w:b/>
          <w:sz w:val="24"/>
        </w:rPr>
        <w:t>6. Postępowanie w przypadku podejrzenia zakażenia u członka zespołu egzaminacyjnego lub u zdającego</w:t>
      </w:r>
    </w:p>
    <w:p w:rsidR="00BE7CDC" w:rsidRPr="00BE7CDC" w:rsidRDefault="00BE7CDC" w:rsidP="00BE7CDC">
      <w:pPr>
        <w:spacing w:line="360" w:lineRule="auto"/>
        <w:rPr>
          <w:rFonts w:ascii="Arial" w:hAnsi="Arial" w:cs="Arial"/>
          <w:sz w:val="24"/>
        </w:rPr>
      </w:pPr>
    </w:p>
    <w:p w:rsidR="00F446F6" w:rsidRPr="00BE0A18" w:rsidRDefault="00F446F6" w:rsidP="00F446F6">
      <w:pPr>
        <w:pStyle w:val="Akapitzlist"/>
        <w:numPr>
          <w:ilvl w:val="1"/>
          <w:numId w:val="25"/>
        </w:numPr>
        <w:spacing w:line="360" w:lineRule="auto"/>
        <w:rPr>
          <w:rFonts w:ascii="Arial" w:hAnsi="Arial" w:cs="Arial"/>
          <w:sz w:val="24"/>
        </w:rPr>
      </w:pPr>
      <w:r w:rsidRPr="00BE0A18">
        <w:rPr>
          <w:rFonts w:ascii="Arial" w:hAnsi="Arial" w:cs="Arial"/>
          <w:sz w:val="24"/>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r>
        <w:rPr>
          <w:rFonts w:ascii="Arial" w:hAnsi="Arial" w:cs="Arial"/>
          <w:sz w:val="24"/>
        </w:rPr>
        <w:br/>
      </w:r>
      <w:r w:rsidRPr="00BE0A18">
        <w:rPr>
          <w:rFonts w:ascii="Arial" w:hAnsi="Arial" w:cs="Arial"/>
          <w:sz w:val="24"/>
        </w:rPr>
        <w:t>z zapewnieniem minimum 2 m odległości od innych osób (por. pkt 3.18.).</w:t>
      </w:r>
    </w:p>
    <w:p w:rsidR="00C8428D" w:rsidRDefault="00C8428D" w:rsidP="00BE7CDC">
      <w:pPr>
        <w:spacing w:line="360" w:lineRule="auto"/>
        <w:rPr>
          <w:rFonts w:ascii="Arial" w:hAnsi="Arial" w:cs="Arial"/>
          <w:b/>
        </w:rPr>
      </w:pPr>
    </w:p>
    <w:p w:rsidR="00BE7CDC" w:rsidRPr="00BE0A18" w:rsidRDefault="00BE7CDC" w:rsidP="00BE7CDC">
      <w:pPr>
        <w:spacing w:line="360" w:lineRule="auto"/>
        <w:rPr>
          <w:rFonts w:ascii="Arial" w:hAnsi="Arial" w:cs="Arial"/>
          <w:b/>
        </w:rPr>
      </w:pPr>
      <w:r w:rsidRPr="00BE0A18">
        <w:rPr>
          <w:rFonts w:ascii="Arial" w:hAnsi="Arial" w:cs="Arial"/>
          <w:b/>
        </w:rPr>
        <w:t>Szczegółowe rozwiązania organizacyjne związane z przeprowadzaniem egzaminu w przypadku konieczności odizolowania zdającego lub innej osoby uczestniczącej w przeprowadzaniu egzaminu</w:t>
      </w:r>
    </w:p>
    <w:p w:rsidR="00BE7CDC" w:rsidRPr="00BE0A18" w:rsidRDefault="00BE7CDC" w:rsidP="00BE7CDC">
      <w:pPr>
        <w:spacing w:line="360" w:lineRule="auto"/>
        <w:rPr>
          <w:rFonts w:ascii="Arial" w:hAnsi="Arial" w:cs="Arial"/>
        </w:rPr>
      </w:pPr>
    </w:p>
    <w:p w:rsidR="00BE7CDC" w:rsidRPr="00BE0A18" w:rsidRDefault="00BE7CDC" w:rsidP="00BE7CDC">
      <w:pPr>
        <w:pStyle w:val="Akapitzlist"/>
        <w:numPr>
          <w:ilvl w:val="0"/>
          <w:numId w:val="8"/>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Pr>
          <w:rFonts w:ascii="Arial" w:hAnsi="Arial" w:cs="Arial"/>
        </w:rPr>
        <w:br/>
      </w:r>
      <w:r w:rsidRPr="00BE0A18">
        <w:rPr>
          <w:rFonts w:ascii="Arial" w:hAnsi="Arial" w:cs="Arial"/>
        </w:rPr>
        <w:lastRenderedPageBreak/>
        <w:t>o wystąpieniu opisanej sytuacji odnotowuje się w protokole przebiegu egzaminu w danej sali oraz w protokole zbiorczym.</w:t>
      </w:r>
    </w:p>
    <w:p w:rsidR="00BE7CDC" w:rsidRPr="00BE0A18" w:rsidRDefault="00BE7CDC" w:rsidP="00BE7CDC">
      <w:pPr>
        <w:spacing w:line="360" w:lineRule="auto"/>
        <w:rPr>
          <w:rFonts w:ascii="Arial" w:hAnsi="Arial" w:cs="Arial"/>
        </w:rPr>
      </w:pPr>
    </w:p>
    <w:p w:rsidR="00F446F6" w:rsidRPr="00BE0A18" w:rsidRDefault="00BE7CDC" w:rsidP="00BE7CDC">
      <w:pPr>
        <w:spacing w:line="360" w:lineRule="auto"/>
        <w:rPr>
          <w:rFonts w:ascii="Arial" w:hAnsi="Arial" w:cs="Arial"/>
          <w:sz w:val="24"/>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o przerwaniu i unieważnieniu egzaminu dla wszystkich zdających, którzy przystępowali do danego egzaminu w danej sali, jeżeli z jego oceny sytuacji będzie wynikało, że takie rozwiązanie jest niezbędne.</w:t>
      </w:r>
    </w:p>
    <w:p w:rsidR="00F446F6" w:rsidRPr="00BE0A18" w:rsidRDefault="00F446F6" w:rsidP="00F446F6">
      <w:pPr>
        <w:spacing w:line="360" w:lineRule="auto"/>
        <w:rPr>
          <w:rFonts w:ascii="Arial" w:hAnsi="Arial" w:cs="Arial"/>
          <w:sz w:val="24"/>
        </w:rPr>
      </w:pPr>
    </w:p>
    <w:p w:rsidR="00F446F6" w:rsidRPr="00BE0A18" w:rsidRDefault="00BE7CDC" w:rsidP="00F446F6">
      <w:pPr>
        <w:pStyle w:val="Akapitzlist"/>
        <w:numPr>
          <w:ilvl w:val="1"/>
          <w:numId w:val="25"/>
        </w:numPr>
        <w:spacing w:line="360" w:lineRule="auto"/>
        <w:rPr>
          <w:rFonts w:ascii="Arial" w:hAnsi="Arial" w:cs="Arial"/>
          <w:sz w:val="24"/>
        </w:rPr>
      </w:pPr>
      <w:r>
        <w:rPr>
          <w:rFonts w:ascii="Arial" w:hAnsi="Arial" w:cs="Arial"/>
          <w:sz w:val="24"/>
        </w:rPr>
        <w:t xml:space="preserve">W przypadku </w:t>
      </w:r>
      <w:r w:rsidR="00F446F6" w:rsidRPr="00BE0A18">
        <w:rPr>
          <w:rFonts w:ascii="Arial" w:hAnsi="Arial" w:cs="Arial"/>
          <w:sz w:val="24"/>
        </w:rPr>
        <w:t xml:space="preserve"> </w:t>
      </w:r>
      <w:proofErr w:type="spellStart"/>
      <w:r w:rsidR="00F446F6" w:rsidRPr="00BE0A18">
        <w:rPr>
          <w:rFonts w:ascii="Arial" w:hAnsi="Arial" w:cs="Arial"/>
          <w:sz w:val="24"/>
        </w:rPr>
        <w:t>EPKwZ</w:t>
      </w:r>
      <w:proofErr w:type="spellEnd"/>
      <w:r w:rsidR="00F446F6" w:rsidRPr="00BE0A18">
        <w:rPr>
          <w:rFonts w:ascii="Arial" w:hAnsi="Arial" w:cs="Arial"/>
          <w:sz w:val="24"/>
        </w:rPr>
        <w:t xml:space="preserve">, do którego przystępują </w:t>
      </w:r>
      <w:r w:rsidR="00F446F6" w:rsidRPr="00BE0A18">
        <w:rPr>
          <w:rFonts w:ascii="Arial" w:hAnsi="Arial" w:cs="Arial"/>
          <w:sz w:val="24"/>
          <w:u w:val="single"/>
        </w:rPr>
        <w:t>niepełnoletni zdający</w:t>
      </w:r>
      <w:r w:rsidR="00F446F6" w:rsidRPr="00BE0A18">
        <w:rPr>
          <w:rFonts w:ascii="Arial" w:hAnsi="Arial" w:cs="Arial"/>
          <w:sz w:val="24"/>
        </w:rPr>
        <w:t xml:space="preserve">, PZE niezwłocznie powiadamia rodziców/prawnych opiekunów ucznia </w:t>
      </w:r>
      <w:r w:rsidR="00F446F6">
        <w:rPr>
          <w:rFonts w:ascii="Arial" w:hAnsi="Arial" w:cs="Arial"/>
          <w:sz w:val="24"/>
        </w:rPr>
        <w:br/>
      </w:r>
      <w:r w:rsidR="00F446F6" w:rsidRPr="00BE0A18">
        <w:rPr>
          <w:rFonts w:ascii="Arial" w:hAnsi="Arial" w:cs="Arial"/>
          <w:sz w:val="24"/>
        </w:rPr>
        <w:t xml:space="preserve">o zaistniałej sytuacji w celu pilnego odebrania go ze szkoły oraz informuje właściwą powiatową stację sanitarno-epidemiologiczną, a w razie pogarszania się stanu zdrowia zdającego – także pogotowie ratunkowe. W przypadku </w:t>
      </w:r>
      <w:r w:rsidR="00F446F6" w:rsidRPr="00BE0A18">
        <w:rPr>
          <w:rFonts w:ascii="Arial" w:hAnsi="Arial" w:cs="Arial"/>
          <w:sz w:val="24"/>
          <w:u w:val="single"/>
        </w:rPr>
        <w:t>zdających pełnoletnich</w:t>
      </w:r>
      <w:r w:rsidR="00F446F6" w:rsidRPr="00BE0A18">
        <w:rPr>
          <w:rFonts w:ascii="Arial" w:hAnsi="Arial" w:cs="Arial"/>
          <w:sz w:val="24"/>
        </w:rPr>
        <w:t xml:space="preserve"> przystępujących do EM, </w:t>
      </w:r>
      <w:proofErr w:type="spellStart"/>
      <w:r w:rsidR="00F446F6" w:rsidRPr="00BE0A18">
        <w:rPr>
          <w:rFonts w:ascii="Arial" w:hAnsi="Arial" w:cs="Arial"/>
          <w:sz w:val="24"/>
        </w:rPr>
        <w:t>EPKwZ</w:t>
      </w:r>
      <w:proofErr w:type="spellEnd"/>
      <w:r w:rsidR="00F446F6" w:rsidRPr="00BE0A18">
        <w:rPr>
          <w:rFonts w:ascii="Arial" w:hAnsi="Arial" w:cs="Arial"/>
          <w:sz w:val="24"/>
        </w:rPr>
        <w:t xml:space="preserve">– PZE informuje właściwą powiatową stację sanitarno-epidemiologiczną, a w razie pogarszania się stanu zdrowia zdającego – także pogotowie ratunkowe. </w:t>
      </w:r>
      <w:r w:rsidR="00F446F6">
        <w:rPr>
          <w:rFonts w:ascii="Arial" w:hAnsi="Arial" w:cs="Arial"/>
          <w:sz w:val="24"/>
        </w:rPr>
        <w:br/>
      </w:r>
      <w:r w:rsidR="00F446F6" w:rsidRPr="00BE0A18">
        <w:rPr>
          <w:rFonts w:ascii="Arial" w:hAnsi="Arial" w:cs="Arial"/>
          <w:sz w:val="24"/>
        </w:rPr>
        <w:t xml:space="preserve">W przypadku gdy stan zdrowia nie wymaga interwencji zespołu ratownictwa medycznego, zdający powinien udać się do domu transportem indywidualnym, pozostać w domu i skorzystać z </w:t>
      </w:r>
      <w:proofErr w:type="spellStart"/>
      <w:r w:rsidR="00F446F6" w:rsidRPr="00BE0A18">
        <w:rPr>
          <w:rFonts w:ascii="Arial" w:hAnsi="Arial" w:cs="Arial"/>
          <w:sz w:val="24"/>
        </w:rPr>
        <w:t>teleporady</w:t>
      </w:r>
      <w:proofErr w:type="spellEnd"/>
      <w:r w:rsidR="00F446F6" w:rsidRPr="00BE0A18">
        <w:rPr>
          <w:rFonts w:ascii="Arial" w:hAnsi="Arial" w:cs="Arial"/>
          <w:sz w:val="24"/>
        </w:rPr>
        <w:t xml:space="preserve"> medycznej.</w:t>
      </w:r>
    </w:p>
    <w:p w:rsidR="00F446F6" w:rsidRPr="00BE0A18" w:rsidRDefault="00F446F6" w:rsidP="00F446F6">
      <w:pPr>
        <w:spacing w:line="360" w:lineRule="auto"/>
        <w:rPr>
          <w:rFonts w:ascii="Arial" w:hAnsi="Arial" w:cs="Arial"/>
          <w:sz w:val="24"/>
        </w:rPr>
      </w:pPr>
    </w:p>
    <w:p w:rsidR="00F446F6" w:rsidRPr="00BE0A18" w:rsidRDefault="002437F3" w:rsidP="00F446F6">
      <w:pPr>
        <w:pStyle w:val="Akapitzlist"/>
        <w:numPr>
          <w:ilvl w:val="1"/>
          <w:numId w:val="25"/>
        </w:numPr>
        <w:spacing w:line="360" w:lineRule="auto"/>
        <w:rPr>
          <w:rFonts w:ascii="Arial" w:hAnsi="Arial" w:cs="Arial"/>
          <w:sz w:val="24"/>
        </w:rPr>
      </w:pPr>
      <w:r>
        <w:rPr>
          <w:rFonts w:ascii="Arial" w:hAnsi="Arial" w:cs="Arial"/>
          <w:sz w:val="24"/>
        </w:rPr>
        <w:t>N</w:t>
      </w:r>
      <w:r w:rsidR="00F446F6" w:rsidRPr="00BE0A18">
        <w:rPr>
          <w:rFonts w:ascii="Arial" w:hAnsi="Arial" w:cs="Arial"/>
          <w:sz w:val="24"/>
        </w:rPr>
        <w:t xml:space="preserve">a wypadek podejrzenia zakażenia </w:t>
      </w:r>
      <w:proofErr w:type="spellStart"/>
      <w:r w:rsidR="00F446F6" w:rsidRPr="00BE0A18">
        <w:rPr>
          <w:rFonts w:ascii="Arial" w:hAnsi="Arial" w:cs="Arial"/>
          <w:sz w:val="24"/>
        </w:rPr>
        <w:t>koronawirusem</w:t>
      </w:r>
      <w:proofErr w:type="spellEnd"/>
      <w:r>
        <w:rPr>
          <w:rFonts w:ascii="Arial" w:hAnsi="Arial" w:cs="Arial"/>
          <w:sz w:val="24"/>
        </w:rPr>
        <w:t xml:space="preserve"> opracowano oddzielne procedury, </w:t>
      </w:r>
      <w:proofErr w:type="spellStart"/>
      <w:r>
        <w:rPr>
          <w:rFonts w:ascii="Arial" w:hAnsi="Arial" w:cs="Arial"/>
          <w:sz w:val="24"/>
        </w:rPr>
        <w:t>uwzględnijące</w:t>
      </w:r>
      <w:proofErr w:type="spellEnd"/>
      <w:r>
        <w:rPr>
          <w:rFonts w:ascii="Arial" w:hAnsi="Arial" w:cs="Arial"/>
          <w:sz w:val="24"/>
        </w:rPr>
        <w:t xml:space="preserve"> </w:t>
      </w:r>
      <w:r w:rsidR="00F446F6" w:rsidRPr="00BE0A18">
        <w:rPr>
          <w:rFonts w:ascii="Arial" w:hAnsi="Arial" w:cs="Arial"/>
          <w:sz w:val="24"/>
        </w:rPr>
        <w:t>następujące założenia:</w:t>
      </w:r>
    </w:p>
    <w:p w:rsidR="00F446F6" w:rsidRPr="00BE0A18" w:rsidRDefault="00F446F6" w:rsidP="00F446F6">
      <w:pPr>
        <w:pStyle w:val="Akapitzlist"/>
        <w:numPr>
          <w:ilvl w:val="0"/>
          <w:numId w:val="26"/>
        </w:numPr>
        <w:spacing w:line="360" w:lineRule="auto"/>
        <w:rPr>
          <w:rFonts w:ascii="Arial" w:hAnsi="Arial" w:cs="Arial"/>
          <w:sz w:val="24"/>
          <w:szCs w:val="24"/>
        </w:rPr>
      </w:pPr>
      <w:r w:rsidRPr="00BE0A18">
        <w:rPr>
          <w:rFonts w:ascii="Arial" w:hAnsi="Arial" w:cs="Arial"/>
          <w:sz w:val="24"/>
          <w:szCs w:val="24"/>
        </w:rPr>
        <w:t xml:space="preserve">pracownicy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w:t>
      </w:r>
      <w:proofErr w:type="spellStart"/>
      <w:r w:rsidRPr="00BE0A18">
        <w:rPr>
          <w:rFonts w:ascii="Arial" w:hAnsi="Arial" w:cs="Arial"/>
          <w:sz w:val="24"/>
          <w:szCs w:val="24"/>
        </w:rPr>
        <w:t>koronawirusem</w:t>
      </w:r>
      <w:proofErr w:type="spellEnd"/>
    </w:p>
    <w:p w:rsidR="00F446F6" w:rsidRPr="00BE0A18" w:rsidRDefault="00F446F6" w:rsidP="00F446F6">
      <w:pPr>
        <w:pStyle w:val="Akapitzlist"/>
        <w:numPr>
          <w:ilvl w:val="0"/>
          <w:numId w:val="26"/>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9" w:history="1">
        <w:r w:rsidRPr="00BE0A18">
          <w:rPr>
            <w:rStyle w:val="Hipercze"/>
            <w:rFonts w:ascii="Arial" w:hAnsi="Arial" w:cs="Arial"/>
            <w:sz w:val="24"/>
          </w:rPr>
          <w:t>www.gis.gov.pl</w:t>
        </w:r>
      </w:hyperlink>
      <w:r w:rsidRPr="00BE0A18">
        <w:rPr>
          <w:rFonts w:ascii="Arial" w:hAnsi="Arial" w:cs="Arial"/>
          <w:sz w:val="24"/>
        </w:rPr>
        <w:t>) oraz Ministra Zdrowia (</w:t>
      </w:r>
      <w:hyperlink r:id="rId10" w:history="1">
        <w:r w:rsidRPr="00BE0A18">
          <w:rPr>
            <w:rStyle w:val="Hipercze"/>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p>
    <w:p w:rsidR="00F446F6" w:rsidRPr="00BE0A18" w:rsidRDefault="00F446F6" w:rsidP="00F446F6">
      <w:pPr>
        <w:pStyle w:val="Akapitzlist"/>
        <w:numPr>
          <w:ilvl w:val="0"/>
          <w:numId w:val="26"/>
        </w:numPr>
        <w:spacing w:line="360" w:lineRule="auto"/>
        <w:rPr>
          <w:rFonts w:ascii="Arial" w:hAnsi="Arial" w:cs="Arial"/>
          <w:sz w:val="24"/>
          <w:szCs w:val="24"/>
        </w:rPr>
      </w:pPr>
      <w:r w:rsidRPr="00BE0A18">
        <w:rPr>
          <w:rFonts w:ascii="Arial" w:hAnsi="Arial" w:cs="Arial"/>
          <w:sz w:val="24"/>
        </w:rPr>
        <w:lastRenderedPageBreak/>
        <w:t xml:space="preserve">w przypadku wystąpienia u pracownika będącego na stanowisku pracy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należy niezwłocznie odsunąć go od pracy, powiadomić właściwą miejscowo stację sanitarno-epidemiologiczną i stosować się ściśle do wydawanych instrukcji </w:t>
      </w:r>
      <w:r>
        <w:rPr>
          <w:rFonts w:ascii="Arial" w:hAnsi="Arial" w:cs="Arial"/>
          <w:sz w:val="24"/>
        </w:rPr>
        <w:br/>
      </w:r>
      <w:r w:rsidRPr="00BE0A18">
        <w:rPr>
          <w:rFonts w:ascii="Arial" w:hAnsi="Arial" w:cs="Arial"/>
          <w:sz w:val="24"/>
        </w:rPr>
        <w:t>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F446F6" w:rsidRPr="00BE0A18" w:rsidRDefault="00F446F6" w:rsidP="00F446F6">
      <w:pPr>
        <w:pStyle w:val="Akapitzlist"/>
        <w:numPr>
          <w:ilvl w:val="0"/>
          <w:numId w:val="26"/>
        </w:numPr>
        <w:spacing w:line="360" w:lineRule="auto"/>
        <w:rPr>
          <w:rFonts w:ascii="Arial" w:hAnsi="Arial" w:cs="Arial"/>
          <w:sz w:val="24"/>
          <w:szCs w:val="24"/>
        </w:rPr>
      </w:pPr>
      <w:r w:rsidRPr="00BE0A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należy niezwłocznie przerwać egzamin tego zdającego oraz wdrożyć procedurę opisaną w pkt 6.1. </w:t>
      </w:r>
    </w:p>
    <w:p w:rsidR="00F446F6" w:rsidRPr="00BE0A18" w:rsidRDefault="00F446F6" w:rsidP="00F446F6">
      <w:pPr>
        <w:spacing w:line="360" w:lineRule="auto"/>
        <w:ind w:left="360"/>
        <w:rPr>
          <w:rFonts w:ascii="Arial" w:hAnsi="Arial" w:cs="Arial"/>
          <w:sz w:val="24"/>
        </w:rPr>
      </w:pPr>
    </w:p>
    <w:p w:rsidR="00F446F6" w:rsidRPr="00BE0A18" w:rsidRDefault="00F446F6" w:rsidP="00F446F6">
      <w:pPr>
        <w:pStyle w:val="Akapitzlist"/>
        <w:numPr>
          <w:ilvl w:val="1"/>
          <w:numId w:val="25"/>
        </w:numPr>
        <w:spacing w:line="360" w:lineRule="auto"/>
        <w:rPr>
          <w:rFonts w:ascii="Arial" w:hAnsi="Arial" w:cs="Arial"/>
          <w:sz w:val="24"/>
        </w:rPr>
      </w:pPr>
      <w:r w:rsidRPr="00BE0A18">
        <w:rPr>
          <w:rFonts w:ascii="Arial" w:hAnsi="Arial" w:cs="Arial"/>
          <w:sz w:val="24"/>
        </w:rPr>
        <w:t xml:space="preserve">Rekomenduje się ustalenie listy osób przebywających w tym samym czasie w części/częściach szkoły, w których przebywała osoba podejrzana </w:t>
      </w:r>
      <w:r>
        <w:rPr>
          <w:rFonts w:ascii="Arial" w:hAnsi="Arial" w:cs="Arial"/>
          <w:sz w:val="24"/>
        </w:rPr>
        <w:br/>
      </w:r>
      <w:r w:rsidRPr="00BE0A18">
        <w:rPr>
          <w:rFonts w:ascii="Arial" w:hAnsi="Arial" w:cs="Arial"/>
          <w:sz w:val="24"/>
        </w:rPr>
        <w:t xml:space="preserve">o zakażenie, i zalecenie stosowania się do wytycznych GIS odnoszących się </w:t>
      </w:r>
      <w:r>
        <w:rPr>
          <w:rFonts w:ascii="Arial" w:hAnsi="Arial" w:cs="Arial"/>
          <w:sz w:val="24"/>
        </w:rPr>
        <w:br/>
      </w:r>
      <w:r w:rsidRPr="00BE0A18">
        <w:rPr>
          <w:rFonts w:ascii="Arial" w:hAnsi="Arial" w:cs="Arial"/>
          <w:sz w:val="24"/>
        </w:rPr>
        <w:t>do osób, które miały kontakt z osobą potencjalnie zakażoną (por. pkt 3.6.5.).</w:t>
      </w:r>
    </w:p>
    <w:p w:rsidR="00F446F6" w:rsidRPr="00BE0A18" w:rsidRDefault="00F446F6" w:rsidP="00F446F6">
      <w:pPr>
        <w:spacing w:line="360" w:lineRule="auto"/>
        <w:rPr>
          <w:rFonts w:ascii="Arial" w:hAnsi="Arial" w:cs="Arial"/>
          <w:sz w:val="24"/>
        </w:rPr>
      </w:pPr>
    </w:p>
    <w:p w:rsidR="00F446F6" w:rsidRPr="00BE0A18" w:rsidRDefault="00F446F6" w:rsidP="00F446F6">
      <w:pPr>
        <w:pStyle w:val="Akapitzlist"/>
        <w:numPr>
          <w:ilvl w:val="1"/>
          <w:numId w:val="25"/>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F446F6" w:rsidRPr="00BE0A18" w:rsidRDefault="00F446F6" w:rsidP="00F446F6">
      <w:pPr>
        <w:spacing w:line="360" w:lineRule="auto"/>
        <w:rPr>
          <w:rFonts w:ascii="Arial" w:hAnsi="Arial" w:cs="Arial"/>
          <w:b/>
          <w:sz w:val="24"/>
        </w:rPr>
      </w:pPr>
    </w:p>
    <w:p w:rsidR="00F446F6" w:rsidRPr="00BE0A18" w:rsidRDefault="00F446F6" w:rsidP="00F446F6">
      <w:pPr>
        <w:spacing w:line="360" w:lineRule="auto"/>
        <w:rPr>
          <w:rFonts w:ascii="Arial" w:hAnsi="Arial" w:cs="Arial"/>
          <w:b/>
          <w:sz w:val="24"/>
        </w:rPr>
      </w:pPr>
    </w:p>
    <w:p w:rsidR="00F446F6" w:rsidRPr="00BE0A18" w:rsidRDefault="00F446F6" w:rsidP="00F446F6">
      <w:pPr>
        <w:spacing w:line="360" w:lineRule="auto"/>
        <w:rPr>
          <w:rFonts w:ascii="Arial" w:hAnsi="Arial" w:cs="Arial"/>
          <w:sz w:val="24"/>
        </w:rPr>
      </w:pPr>
    </w:p>
    <w:p w:rsidR="009E5246" w:rsidRDefault="009E5246"/>
    <w:sectPr w:rsidR="009E5246" w:rsidSect="00127FA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D7" w:rsidRDefault="005A79D7" w:rsidP="00F446F6">
      <w:r>
        <w:separator/>
      </w:r>
    </w:p>
  </w:endnote>
  <w:endnote w:type="continuationSeparator" w:id="0">
    <w:p w:rsidR="005A79D7" w:rsidRDefault="005A79D7" w:rsidP="00F4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D7" w:rsidRDefault="005A79D7" w:rsidP="00F446F6">
      <w:r>
        <w:separator/>
      </w:r>
    </w:p>
  </w:footnote>
  <w:footnote w:type="continuationSeparator" w:id="0">
    <w:p w:rsidR="005A79D7" w:rsidRDefault="005A79D7" w:rsidP="00F446F6">
      <w:r>
        <w:continuationSeparator/>
      </w:r>
    </w:p>
  </w:footnote>
  <w:footnote w:id="1">
    <w:p w:rsidR="00F446F6" w:rsidRPr="002A6B06" w:rsidRDefault="00F446F6" w:rsidP="00F446F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rsidR="00F446F6" w:rsidRPr="002A6B06" w:rsidRDefault="00F446F6" w:rsidP="00F446F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1">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3">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
  </w:num>
  <w:num w:numId="3">
    <w:abstractNumId w:val="5"/>
  </w:num>
  <w:num w:numId="4">
    <w:abstractNumId w:val="13"/>
  </w:num>
  <w:num w:numId="5">
    <w:abstractNumId w:val="12"/>
  </w:num>
  <w:num w:numId="6">
    <w:abstractNumId w:val="23"/>
  </w:num>
  <w:num w:numId="7">
    <w:abstractNumId w:val="14"/>
  </w:num>
  <w:num w:numId="8">
    <w:abstractNumId w:val="17"/>
  </w:num>
  <w:num w:numId="9">
    <w:abstractNumId w:val="6"/>
  </w:num>
  <w:num w:numId="10">
    <w:abstractNumId w:val="7"/>
  </w:num>
  <w:num w:numId="11">
    <w:abstractNumId w:val="1"/>
  </w:num>
  <w:num w:numId="12">
    <w:abstractNumId w:val="2"/>
  </w:num>
  <w:num w:numId="13">
    <w:abstractNumId w:val="10"/>
  </w:num>
  <w:num w:numId="14">
    <w:abstractNumId w:val="27"/>
  </w:num>
  <w:num w:numId="15">
    <w:abstractNumId w:val="26"/>
  </w:num>
  <w:num w:numId="16">
    <w:abstractNumId w:val="11"/>
  </w:num>
  <w:num w:numId="17">
    <w:abstractNumId w:val="28"/>
  </w:num>
  <w:num w:numId="18">
    <w:abstractNumId w:val="4"/>
  </w:num>
  <w:num w:numId="19">
    <w:abstractNumId w:val="21"/>
  </w:num>
  <w:num w:numId="20">
    <w:abstractNumId w:val="9"/>
  </w:num>
  <w:num w:numId="21">
    <w:abstractNumId w:val="24"/>
  </w:num>
  <w:num w:numId="22">
    <w:abstractNumId w:val="0"/>
  </w:num>
  <w:num w:numId="23">
    <w:abstractNumId w:val="19"/>
  </w:num>
  <w:num w:numId="24">
    <w:abstractNumId w:val="22"/>
  </w:num>
  <w:num w:numId="25">
    <w:abstractNumId w:val="8"/>
  </w:num>
  <w:num w:numId="26">
    <w:abstractNumId w:val="18"/>
  </w:num>
  <w:num w:numId="27">
    <w:abstractNumId w:val="16"/>
  </w:num>
  <w:num w:numId="28">
    <w:abstractNumId w:val="20"/>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F6"/>
    <w:rsid w:val="000036F9"/>
    <w:rsid w:val="001D29DE"/>
    <w:rsid w:val="002437F3"/>
    <w:rsid w:val="00553084"/>
    <w:rsid w:val="005A79D7"/>
    <w:rsid w:val="006766B7"/>
    <w:rsid w:val="0081397C"/>
    <w:rsid w:val="00905B50"/>
    <w:rsid w:val="009E5246"/>
    <w:rsid w:val="00A446A1"/>
    <w:rsid w:val="00BE7CDC"/>
    <w:rsid w:val="00C8428D"/>
    <w:rsid w:val="00C97B0D"/>
    <w:rsid w:val="00D05FC2"/>
    <w:rsid w:val="00F446F6"/>
    <w:rsid w:val="00F479CC"/>
    <w:rsid w:val="00F53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F6"/>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446F6"/>
    <w:pPr>
      <w:ind w:left="720"/>
      <w:contextualSpacing/>
    </w:pPr>
  </w:style>
  <w:style w:type="character" w:styleId="Pogrubienie">
    <w:name w:val="Strong"/>
    <w:basedOn w:val="Domylnaczcionkaakapitu"/>
    <w:uiPriority w:val="22"/>
    <w:qFormat/>
    <w:rsid w:val="00F446F6"/>
    <w:rPr>
      <w:b/>
      <w:bCs/>
    </w:rPr>
  </w:style>
  <w:style w:type="paragraph" w:styleId="Tekstprzypisudolnego">
    <w:name w:val="footnote text"/>
    <w:basedOn w:val="Normalny"/>
    <w:link w:val="TekstprzypisudolnegoZnak"/>
    <w:uiPriority w:val="99"/>
    <w:semiHidden/>
    <w:unhideWhenUsed/>
    <w:rsid w:val="00F446F6"/>
    <w:rPr>
      <w:sz w:val="20"/>
      <w:szCs w:val="20"/>
    </w:rPr>
  </w:style>
  <w:style w:type="character" w:customStyle="1" w:styleId="TekstprzypisudolnegoZnak">
    <w:name w:val="Tekst przypisu dolnego Znak"/>
    <w:basedOn w:val="Domylnaczcionkaakapitu"/>
    <w:link w:val="Tekstprzypisudolnego"/>
    <w:uiPriority w:val="99"/>
    <w:semiHidden/>
    <w:rsid w:val="00F446F6"/>
    <w:rPr>
      <w:rFonts w:ascii="Times New Roman" w:hAnsi="Times New Roman"/>
      <w:sz w:val="20"/>
      <w:szCs w:val="20"/>
    </w:rPr>
  </w:style>
  <w:style w:type="character" w:styleId="Odwoanieprzypisudolnego">
    <w:name w:val="footnote reference"/>
    <w:basedOn w:val="Domylnaczcionkaakapitu"/>
    <w:uiPriority w:val="99"/>
    <w:semiHidden/>
    <w:unhideWhenUsed/>
    <w:rsid w:val="00F446F6"/>
    <w:rPr>
      <w:vertAlign w:val="superscript"/>
    </w:rPr>
  </w:style>
  <w:style w:type="paragraph" w:styleId="Nagwek">
    <w:name w:val="header"/>
    <w:basedOn w:val="Normalny"/>
    <w:link w:val="NagwekZnak"/>
    <w:uiPriority w:val="99"/>
    <w:unhideWhenUsed/>
    <w:rsid w:val="00F446F6"/>
    <w:pPr>
      <w:tabs>
        <w:tab w:val="center" w:pos="4536"/>
        <w:tab w:val="right" w:pos="9072"/>
      </w:tabs>
    </w:pPr>
  </w:style>
  <w:style w:type="character" w:customStyle="1" w:styleId="NagwekZnak">
    <w:name w:val="Nagłówek Znak"/>
    <w:basedOn w:val="Domylnaczcionkaakapitu"/>
    <w:link w:val="Nagwek"/>
    <w:uiPriority w:val="99"/>
    <w:rsid w:val="00F446F6"/>
    <w:rPr>
      <w:rFonts w:ascii="Times New Roman" w:hAnsi="Times New Roman"/>
    </w:rPr>
  </w:style>
  <w:style w:type="paragraph" w:styleId="Stopka">
    <w:name w:val="footer"/>
    <w:basedOn w:val="Normalny"/>
    <w:link w:val="StopkaZnak"/>
    <w:uiPriority w:val="99"/>
    <w:unhideWhenUsed/>
    <w:rsid w:val="00F446F6"/>
    <w:pPr>
      <w:tabs>
        <w:tab w:val="center" w:pos="4536"/>
        <w:tab w:val="right" w:pos="9072"/>
      </w:tabs>
    </w:pPr>
  </w:style>
  <w:style w:type="character" w:customStyle="1" w:styleId="StopkaZnak">
    <w:name w:val="Stopka Znak"/>
    <w:basedOn w:val="Domylnaczcionkaakapitu"/>
    <w:link w:val="Stopka"/>
    <w:uiPriority w:val="99"/>
    <w:rsid w:val="00F446F6"/>
    <w:rPr>
      <w:rFonts w:ascii="Times New Roman" w:hAnsi="Times New Roman"/>
    </w:rPr>
  </w:style>
  <w:style w:type="character" w:styleId="Hipercze">
    <w:name w:val="Hyperlink"/>
    <w:basedOn w:val="Domylnaczcionkaakapitu"/>
    <w:uiPriority w:val="99"/>
    <w:unhideWhenUsed/>
    <w:rsid w:val="00F446F6"/>
    <w:rPr>
      <w:color w:val="0000FF" w:themeColor="hyperlink"/>
      <w:u w:val="single"/>
    </w:rPr>
  </w:style>
  <w:style w:type="table" w:styleId="Tabela-Siatka">
    <w:name w:val="Table Grid"/>
    <w:basedOn w:val="Standardowy"/>
    <w:uiPriority w:val="39"/>
    <w:rsid w:val="00F446F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F446F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F6"/>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446F6"/>
    <w:pPr>
      <w:ind w:left="720"/>
      <w:contextualSpacing/>
    </w:pPr>
  </w:style>
  <w:style w:type="character" w:styleId="Pogrubienie">
    <w:name w:val="Strong"/>
    <w:basedOn w:val="Domylnaczcionkaakapitu"/>
    <w:uiPriority w:val="22"/>
    <w:qFormat/>
    <w:rsid w:val="00F446F6"/>
    <w:rPr>
      <w:b/>
      <w:bCs/>
    </w:rPr>
  </w:style>
  <w:style w:type="paragraph" w:styleId="Tekstprzypisudolnego">
    <w:name w:val="footnote text"/>
    <w:basedOn w:val="Normalny"/>
    <w:link w:val="TekstprzypisudolnegoZnak"/>
    <w:uiPriority w:val="99"/>
    <w:semiHidden/>
    <w:unhideWhenUsed/>
    <w:rsid w:val="00F446F6"/>
    <w:rPr>
      <w:sz w:val="20"/>
      <w:szCs w:val="20"/>
    </w:rPr>
  </w:style>
  <w:style w:type="character" w:customStyle="1" w:styleId="TekstprzypisudolnegoZnak">
    <w:name w:val="Tekst przypisu dolnego Znak"/>
    <w:basedOn w:val="Domylnaczcionkaakapitu"/>
    <w:link w:val="Tekstprzypisudolnego"/>
    <w:uiPriority w:val="99"/>
    <w:semiHidden/>
    <w:rsid w:val="00F446F6"/>
    <w:rPr>
      <w:rFonts w:ascii="Times New Roman" w:hAnsi="Times New Roman"/>
      <w:sz w:val="20"/>
      <w:szCs w:val="20"/>
    </w:rPr>
  </w:style>
  <w:style w:type="character" w:styleId="Odwoanieprzypisudolnego">
    <w:name w:val="footnote reference"/>
    <w:basedOn w:val="Domylnaczcionkaakapitu"/>
    <w:uiPriority w:val="99"/>
    <w:semiHidden/>
    <w:unhideWhenUsed/>
    <w:rsid w:val="00F446F6"/>
    <w:rPr>
      <w:vertAlign w:val="superscript"/>
    </w:rPr>
  </w:style>
  <w:style w:type="paragraph" w:styleId="Nagwek">
    <w:name w:val="header"/>
    <w:basedOn w:val="Normalny"/>
    <w:link w:val="NagwekZnak"/>
    <w:uiPriority w:val="99"/>
    <w:unhideWhenUsed/>
    <w:rsid w:val="00F446F6"/>
    <w:pPr>
      <w:tabs>
        <w:tab w:val="center" w:pos="4536"/>
        <w:tab w:val="right" w:pos="9072"/>
      </w:tabs>
    </w:pPr>
  </w:style>
  <w:style w:type="character" w:customStyle="1" w:styleId="NagwekZnak">
    <w:name w:val="Nagłówek Znak"/>
    <w:basedOn w:val="Domylnaczcionkaakapitu"/>
    <w:link w:val="Nagwek"/>
    <w:uiPriority w:val="99"/>
    <w:rsid w:val="00F446F6"/>
    <w:rPr>
      <w:rFonts w:ascii="Times New Roman" w:hAnsi="Times New Roman"/>
    </w:rPr>
  </w:style>
  <w:style w:type="paragraph" w:styleId="Stopka">
    <w:name w:val="footer"/>
    <w:basedOn w:val="Normalny"/>
    <w:link w:val="StopkaZnak"/>
    <w:uiPriority w:val="99"/>
    <w:unhideWhenUsed/>
    <w:rsid w:val="00F446F6"/>
    <w:pPr>
      <w:tabs>
        <w:tab w:val="center" w:pos="4536"/>
        <w:tab w:val="right" w:pos="9072"/>
      </w:tabs>
    </w:pPr>
  </w:style>
  <w:style w:type="character" w:customStyle="1" w:styleId="StopkaZnak">
    <w:name w:val="Stopka Znak"/>
    <w:basedOn w:val="Domylnaczcionkaakapitu"/>
    <w:link w:val="Stopka"/>
    <w:uiPriority w:val="99"/>
    <w:rsid w:val="00F446F6"/>
    <w:rPr>
      <w:rFonts w:ascii="Times New Roman" w:hAnsi="Times New Roman"/>
    </w:rPr>
  </w:style>
  <w:style w:type="character" w:styleId="Hipercze">
    <w:name w:val="Hyperlink"/>
    <w:basedOn w:val="Domylnaczcionkaakapitu"/>
    <w:uiPriority w:val="99"/>
    <w:unhideWhenUsed/>
    <w:rsid w:val="00F446F6"/>
    <w:rPr>
      <w:color w:val="0000FF" w:themeColor="hyperlink"/>
      <w:u w:val="single"/>
    </w:rPr>
  </w:style>
  <w:style w:type="table" w:styleId="Tabela-Siatka">
    <w:name w:val="Table Grid"/>
    <w:basedOn w:val="Standardowy"/>
    <w:uiPriority w:val="39"/>
    <w:rsid w:val="00F446F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F446F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v.pl/web/koronawirus" TargetMode="External"/><Relationship Id="rId4" Type="http://schemas.microsoft.com/office/2007/relationships/stylesWithEffects" Target="stylesWithEffects.xml"/><Relationship Id="rId9" Type="http://schemas.openxmlformats.org/officeDocument/2006/relationships/hyperlink" Target="http://www.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B93D-7827-4A5D-9E60-32B7DCAF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18</Pages>
  <Words>4348</Words>
  <Characters>26091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Katarzyna</cp:lastModifiedBy>
  <cp:revision>4</cp:revision>
  <dcterms:created xsi:type="dcterms:W3CDTF">2020-05-28T09:32:00Z</dcterms:created>
  <dcterms:modified xsi:type="dcterms:W3CDTF">2020-05-28T18:25:00Z</dcterms:modified>
</cp:coreProperties>
</file>