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2287"/>
        <w:gridCol w:w="2507"/>
        <w:gridCol w:w="2419"/>
        <w:gridCol w:w="2587"/>
        <w:gridCol w:w="1939"/>
      </w:tblGrid>
      <w:tr w:rsidR="00537D0B" w:rsidRPr="00090F4E" w:rsidTr="00537D0B">
        <w:tc>
          <w:tcPr>
            <w:tcW w:w="2481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287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NUMER MEN</w:t>
            </w:r>
          </w:p>
        </w:tc>
        <w:tc>
          <w:tcPr>
            <w:tcW w:w="2507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2419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AUTOR/ AUTORZY</w:t>
            </w:r>
          </w:p>
        </w:tc>
        <w:tc>
          <w:tcPr>
            <w:tcW w:w="2587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939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 szkolnym zestawie podręczników</w:t>
            </w:r>
          </w:p>
        </w:tc>
      </w:tr>
      <w:tr w:rsidR="00537D0B" w:rsidRPr="00090F4E" w:rsidTr="00537D0B">
        <w:tc>
          <w:tcPr>
            <w:tcW w:w="2481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287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361/2/2012</w:t>
            </w:r>
          </w:p>
        </w:tc>
        <w:tc>
          <w:tcPr>
            <w:tcW w:w="2507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Matura Solutions. Pre- Intermediate.</w:t>
            </w:r>
          </w:p>
        </w:tc>
        <w:tc>
          <w:tcPr>
            <w:tcW w:w="2419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T. Falla, P. Davies, M. Wieruszewska</w:t>
            </w:r>
          </w:p>
        </w:tc>
        <w:tc>
          <w:tcPr>
            <w:tcW w:w="2587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1/ZSP/III</w:t>
            </w:r>
          </w:p>
        </w:tc>
      </w:tr>
      <w:tr w:rsidR="00537D0B" w:rsidRPr="00090F4E" w:rsidTr="00537D0B">
        <w:tc>
          <w:tcPr>
            <w:tcW w:w="2481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287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425/4/2013</w:t>
            </w:r>
          </w:p>
        </w:tc>
        <w:tc>
          <w:tcPr>
            <w:tcW w:w="2507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Ponad słowami. Klasa II</w:t>
            </w:r>
          </w:p>
        </w:tc>
        <w:tc>
          <w:tcPr>
            <w:tcW w:w="2419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Małgorzata Chmiel, Anna Równy</w:t>
            </w:r>
          </w:p>
        </w:tc>
        <w:tc>
          <w:tcPr>
            <w:tcW w:w="2587" w:type="dxa"/>
          </w:tcPr>
          <w:p w:rsidR="00537D0B" w:rsidRPr="00090F4E" w:rsidRDefault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39" w:type="dxa"/>
          </w:tcPr>
          <w:p w:rsidR="00537D0B" w:rsidRPr="00090F4E" w:rsidRDefault="00B3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D0B">
              <w:rPr>
                <w:rFonts w:ascii="Times New Roman" w:hAnsi="Times New Roman" w:cs="Times New Roman"/>
                <w:sz w:val="24"/>
                <w:szCs w:val="24"/>
              </w:rPr>
              <w:t>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B11C51" w:rsidRDefault="008F7176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2287" w:type="dxa"/>
          </w:tcPr>
          <w:p w:rsidR="008F7176" w:rsidRPr="00B11C51" w:rsidRDefault="008F7176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684/2/2014/2015</w:t>
            </w:r>
          </w:p>
        </w:tc>
        <w:tc>
          <w:tcPr>
            <w:tcW w:w="2507" w:type="dxa"/>
          </w:tcPr>
          <w:p w:rsidR="008F7176" w:rsidRPr="00B11C51" w:rsidRDefault="008F7176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Nowyj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Dialog 2</w:t>
            </w:r>
          </w:p>
        </w:tc>
        <w:tc>
          <w:tcPr>
            <w:tcW w:w="2419" w:type="dxa"/>
          </w:tcPr>
          <w:p w:rsidR="008F7176" w:rsidRPr="00B11C51" w:rsidRDefault="008F7176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 xml:space="preserve">Mirosław </w:t>
            </w:r>
            <w:proofErr w:type="spellStart"/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Zybert</w:t>
            </w:r>
            <w:proofErr w:type="spellEnd"/>
          </w:p>
        </w:tc>
        <w:tc>
          <w:tcPr>
            <w:tcW w:w="2587" w:type="dxa"/>
          </w:tcPr>
          <w:p w:rsidR="008F7176" w:rsidRPr="00B11C51" w:rsidRDefault="008F7176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5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39" w:type="dxa"/>
          </w:tcPr>
          <w:p w:rsidR="008F7176" w:rsidRPr="00090F4E" w:rsidRDefault="008F7176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090F4E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Historia i społeczeństwo</w:t>
            </w:r>
          </w:p>
        </w:tc>
        <w:tc>
          <w:tcPr>
            <w:tcW w:w="2287" w:type="dxa"/>
          </w:tcPr>
          <w:p w:rsidR="008F7176" w:rsidRPr="00090F4E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0B">
              <w:rPr>
                <w:rFonts w:ascii="Times New Roman" w:hAnsi="Times New Roman" w:cs="Times New Roman"/>
                <w:sz w:val="24"/>
                <w:szCs w:val="24"/>
              </w:rPr>
              <w:t>665/3/2014</w:t>
            </w:r>
          </w:p>
        </w:tc>
        <w:tc>
          <w:tcPr>
            <w:tcW w:w="2507" w:type="dxa"/>
          </w:tcPr>
          <w:p w:rsidR="008F7176" w:rsidRDefault="008F7176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 xml:space="preserve">Historia i społeczeństwo </w:t>
            </w:r>
          </w:p>
          <w:p w:rsidR="008F7176" w:rsidRPr="00090F4E" w:rsidRDefault="008F7176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Wojna i wojskowość</w:t>
            </w:r>
          </w:p>
        </w:tc>
        <w:tc>
          <w:tcPr>
            <w:tcW w:w="2419" w:type="dxa"/>
          </w:tcPr>
          <w:p w:rsidR="008F7176" w:rsidRPr="00090F4E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0B">
              <w:rPr>
                <w:rFonts w:ascii="Times New Roman" w:hAnsi="Times New Roman" w:cs="Times New Roman"/>
                <w:sz w:val="24"/>
                <w:szCs w:val="24"/>
              </w:rPr>
              <w:t xml:space="preserve">Bohdan </w:t>
            </w:r>
            <w:proofErr w:type="spellStart"/>
            <w:r w:rsidRPr="00537D0B">
              <w:rPr>
                <w:rFonts w:ascii="Times New Roman" w:hAnsi="Times New Roman" w:cs="Times New Roman"/>
                <w:sz w:val="24"/>
                <w:szCs w:val="24"/>
              </w:rPr>
              <w:t>Halczak</w:t>
            </w:r>
            <w:proofErr w:type="spellEnd"/>
            <w:r w:rsidRPr="00537D0B">
              <w:rPr>
                <w:rFonts w:ascii="Times New Roman" w:hAnsi="Times New Roman" w:cs="Times New Roman"/>
                <w:sz w:val="24"/>
                <w:szCs w:val="24"/>
              </w:rPr>
              <w:t>, Roman Józefiak, Małgorzata Szymczak</w:t>
            </w:r>
          </w:p>
        </w:tc>
        <w:tc>
          <w:tcPr>
            <w:tcW w:w="2587" w:type="dxa"/>
          </w:tcPr>
          <w:p w:rsidR="008F7176" w:rsidRPr="00090F4E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1939" w:type="dxa"/>
          </w:tcPr>
          <w:p w:rsidR="008F7176" w:rsidRPr="00090F4E" w:rsidRDefault="008F7176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090F4E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287" w:type="dxa"/>
          </w:tcPr>
          <w:p w:rsidR="008F7176" w:rsidRPr="00090F4E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619/3/2014</w:t>
            </w:r>
          </w:p>
        </w:tc>
        <w:tc>
          <w:tcPr>
            <w:tcW w:w="2507" w:type="dxa"/>
          </w:tcPr>
          <w:p w:rsidR="008F7176" w:rsidRPr="00090F4E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Matematyka 3 „Prosto do matury”</w:t>
            </w:r>
          </w:p>
        </w:tc>
        <w:tc>
          <w:tcPr>
            <w:tcW w:w="2419" w:type="dxa"/>
          </w:tcPr>
          <w:p w:rsidR="008F7176" w:rsidRPr="00090F4E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Maciej Antek, Krzysztof Belka, Piotr Grabowski</w:t>
            </w:r>
          </w:p>
        </w:tc>
        <w:tc>
          <w:tcPr>
            <w:tcW w:w="2587" w:type="dxa"/>
          </w:tcPr>
          <w:p w:rsidR="008F7176" w:rsidRPr="00090F4E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39" w:type="dxa"/>
          </w:tcPr>
          <w:p w:rsidR="008F7176" w:rsidRPr="00090F4E" w:rsidRDefault="008F7176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B3258B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287" w:type="dxa"/>
          </w:tcPr>
          <w:p w:rsidR="008F7176" w:rsidRPr="00B3258B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480/2/2013</w:t>
            </w:r>
          </w:p>
        </w:tc>
        <w:tc>
          <w:tcPr>
            <w:tcW w:w="2507" w:type="dxa"/>
          </w:tcPr>
          <w:p w:rsidR="008F7176" w:rsidRPr="00B3258B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Ciekawi świata 2</w:t>
            </w:r>
          </w:p>
        </w:tc>
        <w:tc>
          <w:tcPr>
            <w:tcW w:w="2419" w:type="dxa"/>
          </w:tcPr>
          <w:p w:rsidR="008F7176" w:rsidRPr="00B3258B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Dawid Kaczmarek, Kamil Kulpiński</w:t>
            </w:r>
          </w:p>
        </w:tc>
        <w:tc>
          <w:tcPr>
            <w:tcW w:w="2587" w:type="dxa"/>
          </w:tcPr>
          <w:p w:rsidR="008F7176" w:rsidRPr="00B3258B" w:rsidRDefault="008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1939" w:type="dxa"/>
          </w:tcPr>
          <w:p w:rsidR="008F7176" w:rsidRPr="00090F4E" w:rsidRDefault="008F7176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B3258B" w:rsidRDefault="008F7176" w:rsidP="00A1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2287" w:type="dxa"/>
          </w:tcPr>
          <w:p w:rsidR="008F7176" w:rsidRPr="00B3258B" w:rsidRDefault="008F7176" w:rsidP="00A1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632/1/2013/2015</w:t>
            </w:r>
          </w:p>
        </w:tc>
        <w:tc>
          <w:tcPr>
            <w:tcW w:w="2507" w:type="dxa"/>
          </w:tcPr>
          <w:p w:rsidR="008F7176" w:rsidRPr="00B3258B" w:rsidRDefault="008F7176" w:rsidP="00A1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 xml:space="preserve">Zrozumieć fizykę . </w:t>
            </w:r>
          </w:p>
          <w:p w:rsidR="008F7176" w:rsidRPr="00B3258B" w:rsidRDefault="008F7176" w:rsidP="00A1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2</w:t>
            </w:r>
          </w:p>
          <w:p w:rsidR="008F7176" w:rsidRPr="00B3258B" w:rsidRDefault="008F7176" w:rsidP="00A1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2419" w:type="dxa"/>
          </w:tcPr>
          <w:p w:rsidR="008F7176" w:rsidRPr="00B3258B" w:rsidRDefault="008F7176" w:rsidP="00A1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M. Braun, A. Seweryn-</w:t>
            </w:r>
            <w:proofErr w:type="spellStart"/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Byczuk</w:t>
            </w:r>
            <w:proofErr w:type="spellEnd"/>
            <w:r w:rsidRPr="00B3258B">
              <w:rPr>
                <w:rFonts w:ascii="Times New Roman" w:hAnsi="Times New Roman" w:cs="Times New Roman"/>
                <w:sz w:val="24"/>
                <w:szCs w:val="24"/>
              </w:rPr>
              <w:t xml:space="preserve">. K. </w:t>
            </w:r>
            <w:proofErr w:type="spellStart"/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Byczuk</w:t>
            </w:r>
            <w:proofErr w:type="spellEnd"/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, E. Wójtowicz</w:t>
            </w:r>
          </w:p>
        </w:tc>
        <w:tc>
          <w:tcPr>
            <w:tcW w:w="2587" w:type="dxa"/>
          </w:tcPr>
          <w:p w:rsidR="008F7176" w:rsidRPr="00B3258B" w:rsidRDefault="008F7176" w:rsidP="00A1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8B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39" w:type="dxa"/>
          </w:tcPr>
          <w:p w:rsidR="008F7176" w:rsidRDefault="008F7176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287" w:type="dxa"/>
          </w:tcPr>
          <w:p w:rsidR="008F7176" w:rsidRPr="00C575B8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753/3/2016</w:t>
            </w:r>
          </w:p>
        </w:tc>
        <w:tc>
          <w:tcPr>
            <w:tcW w:w="2507" w:type="dxa"/>
          </w:tcPr>
          <w:p w:rsidR="008F7176" w:rsidRPr="00C575B8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Welttour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19" w:type="dxa"/>
          </w:tcPr>
          <w:p w:rsidR="008F7176" w:rsidRPr="00C575B8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Sylwia Mróz-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Dwornikowska</w:t>
            </w:r>
            <w:proofErr w:type="spellEnd"/>
          </w:p>
        </w:tc>
        <w:tc>
          <w:tcPr>
            <w:tcW w:w="2587" w:type="dxa"/>
          </w:tcPr>
          <w:p w:rsidR="008F7176" w:rsidRPr="00C575B8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39" w:type="dxa"/>
          </w:tcPr>
          <w:p w:rsidR="008F7176" w:rsidRPr="00090F4E" w:rsidRDefault="008F7176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Produkcja roślinna</w:t>
            </w:r>
          </w:p>
        </w:tc>
        <w:tc>
          <w:tcPr>
            <w:tcW w:w="22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0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Produkcja roślinna cz. 2</w:t>
            </w:r>
          </w:p>
        </w:tc>
        <w:tc>
          <w:tcPr>
            <w:tcW w:w="241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B. Gawrońska-Kulesza</w:t>
            </w:r>
          </w:p>
        </w:tc>
        <w:tc>
          <w:tcPr>
            <w:tcW w:w="25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  <w:tc>
          <w:tcPr>
            <w:tcW w:w="1939" w:type="dxa"/>
          </w:tcPr>
          <w:p w:rsidR="008F7176" w:rsidRPr="00090F4E" w:rsidRDefault="008F7176" w:rsidP="0095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Produkcja zwierzęca</w:t>
            </w:r>
          </w:p>
        </w:tc>
        <w:tc>
          <w:tcPr>
            <w:tcW w:w="22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39/2016</w:t>
            </w:r>
          </w:p>
        </w:tc>
        <w:tc>
          <w:tcPr>
            <w:tcW w:w="250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Rolnictwo cz. 3- Produkcja zwierzęca. Owce, kozy, konie, drób, pszczoły, króliki.</w:t>
            </w:r>
          </w:p>
        </w:tc>
        <w:tc>
          <w:tcPr>
            <w:tcW w:w="241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 xml:space="preserve">T. Nałęcz- </w:t>
            </w:r>
            <w:proofErr w:type="spellStart"/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Tarwacka</w:t>
            </w:r>
            <w:proofErr w:type="spellEnd"/>
          </w:p>
        </w:tc>
        <w:tc>
          <w:tcPr>
            <w:tcW w:w="25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HORTPRESS</w:t>
            </w:r>
          </w:p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2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0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41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Kmiołek</w:t>
            </w:r>
            <w:proofErr w:type="spellEnd"/>
          </w:p>
        </w:tc>
        <w:tc>
          <w:tcPr>
            <w:tcW w:w="25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Obsługa klientów w gastronomii</w:t>
            </w:r>
          </w:p>
        </w:tc>
        <w:tc>
          <w:tcPr>
            <w:tcW w:w="22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0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41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miołek</w:t>
            </w:r>
            <w:proofErr w:type="spellEnd"/>
          </w:p>
        </w:tc>
        <w:tc>
          <w:tcPr>
            <w:tcW w:w="25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3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090F4E" w:rsidRDefault="008F7176" w:rsidP="00A3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 xml:space="preserve">Technologia gastronomiczna </w:t>
            </w:r>
          </w:p>
        </w:tc>
        <w:tc>
          <w:tcPr>
            <w:tcW w:w="22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0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 xml:space="preserve">Gastronomia Tom II. Technologia gastronomiczna z </w:t>
            </w:r>
            <w:proofErr w:type="spellStart"/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towaroznastwem</w:t>
            </w:r>
            <w:proofErr w:type="spellEnd"/>
          </w:p>
        </w:tc>
        <w:tc>
          <w:tcPr>
            <w:tcW w:w="241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M. Konarzewska</w:t>
            </w:r>
          </w:p>
        </w:tc>
        <w:tc>
          <w:tcPr>
            <w:tcW w:w="25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3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Organizacja produkcji gastronomicznej</w:t>
            </w:r>
          </w:p>
        </w:tc>
        <w:tc>
          <w:tcPr>
            <w:tcW w:w="22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0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Organizacja produkcji gastronomicznej</w:t>
            </w:r>
          </w:p>
        </w:tc>
        <w:tc>
          <w:tcPr>
            <w:tcW w:w="241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Kmiołek</w:t>
            </w:r>
            <w:proofErr w:type="spellEnd"/>
          </w:p>
        </w:tc>
        <w:tc>
          <w:tcPr>
            <w:tcW w:w="25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3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 xml:space="preserve">Planowanie żywienia i produkcji gastronomicznej </w:t>
            </w:r>
          </w:p>
        </w:tc>
        <w:tc>
          <w:tcPr>
            <w:tcW w:w="22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0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Organizacja produkcji gastronomicznej</w:t>
            </w:r>
          </w:p>
        </w:tc>
        <w:tc>
          <w:tcPr>
            <w:tcW w:w="241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Kmiołek</w:t>
            </w:r>
            <w:proofErr w:type="spellEnd"/>
          </w:p>
        </w:tc>
        <w:tc>
          <w:tcPr>
            <w:tcW w:w="25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3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Technika rolnicza</w:t>
            </w:r>
          </w:p>
        </w:tc>
        <w:tc>
          <w:tcPr>
            <w:tcW w:w="22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11/2009</w:t>
            </w:r>
          </w:p>
        </w:tc>
        <w:tc>
          <w:tcPr>
            <w:tcW w:w="250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Technika w rolnictwie 1,2</w:t>
            </w:r>
          </w:p>
        </w:tc>
        <w:tc>
          <w:tcPr>
            <w:tcW w:w="241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A. Kulka</w:t>
            </w:r>
          </w:p>
        </w:tc>
        <w:tc>
          <w:tcPr>
            <w:tcW w:w="25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E"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  <w:tc>
          <w:tcPr>
            <w:tcW w:w="193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produkcji rolniczej</w:t>
            </w:r>
          </w:p>
        </w:tc>
        <w:tc>
          <w:tcPr>
            <w:tcW w:w="22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16/2001</w:t>
            </w:r>
          </w:p>
        </w:tc>
        <w:tc>
          <w:tcPr>
            <w:tcW w:w="250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Produkcja zwierzęca 3.</w:t>
            </w:r>
          </w:p>
        </w:tc>
        <w:tc>
          <w:tcPr>
            <w:tcW w:w="2419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Biesiada- Drzazga i In.</w:t>
            </w:r>
          </w:p>
        </w:tc>
        <w:tc>
          <w:tcPr>
            <w:tcW w:w="2587" w:type="dxa"/>
          </w:tcPr>
          <w:p w:rsidR="008F7176" w:rsidRPr="00090F4E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  <w:tc>
          <w:tcPr>
            <w:tcW w:w="1939" w:type="dxa"/>
          </w:tcPr>
          <w:p w:rsidR="008F7176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15/ZSP/III</w:t>
            </w:r>
          </w:p>
        </w:tc>
      </w:tr>
      <w:tr w:rsidR="008F7176" w:rsidRPr="00090F4E" w:rsidTr="00537D0B">
        <w:tc>
          <w:tcPr>
            <w:tcW w:w="2481" w:type="dxa"/>
          </w:tcPr>
          <w:p w:rsidR="008F7176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Zasady żywienia człowieka zdrowego i chorego</w:t>
            </w:r>
          </w:p>
        </w:tc>
        <w:tc>
          <w:tcPr>
            <w:tcW w:w="2287" w:type="dxa"/>
          </w:tcPr>
          <w:p w:rsidR="008F7176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07" w:type="dxa"/>
          </w:tcPr>
          <w:p w:rsidR="008F7176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Zasady żywienia. Planowanie i ocena</w:t>
            </w:r>
          </w:p>
        </w:tc>
        <w:tc>
          <w:tcPr>
            <w:tcW w:w="2419" w:type="dxa"/>
          </w:tcPr>
          <w:p w:rsidR="008F7176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97"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00656197">
              <w:rPr>
                <w:rFonts w:ascii="Times New Roman" w:hAnsi="Times New Roman" w:cs="Times New Roman"/>
                <w:sz w:val="24"/>
                <w:szCs w:val="24"/>
              </w:rPr>
              <w:t>Kunachowicz</w:t>
            </w:r>
            <w:proofErr w:type="spellEnd"/>
            <w:r w:rsidRPr="00656197">
              <w:rPr>
                <w:rFonts w:ascii="Times New Roman" w:hAnsi="Times New Roman" w:cs="Times New Roman"/>
                <w:sz w:val="24"/>
                <w:szCs w:val="24"/>
              </w:rPr>
              <w:t xml:space="preserve">, Irena Nadolna, Beata Przygoda, Beata </w:t>
            </w:r>
            <w:proofErr w:type="spellStart"/>
            <w:r w:rsidRPr="00656197">
              <w:rPr>
                <w:rFonts w:ascii="Times New Roman" w:hAnsi="Times New Roman" w:cs="Times New Roman"/>
                <w:sz w:val="24"/>
                <w:szCs w:val="24"/>
              </w:rPr>
              <w:t>Sińska</w:t>
            </w:r>
            <w:proofErr w:type="spellEnd"/>
            <w:r w:rsidRPr="00656197">
              <w:rPr>
                <w:rFonts w:ascii="Times New Roman" w:hAnsi="Times New Roman" w:cs="Times New Roman"/>
                <w:sz w:val="24"/>
                <w:szCs w:val="24"/>
              </w:rPr>
              <w:t>, Halina Turlejska</w:t>
            </w:r>
          </w:p>
        </w:tc>
        <w:tc>
          <w:tcPr>
            <w:tcW w:w="2587" w:type="dxa"/>
          </w:tcPr>
          <w:p w:rsidR="008F7176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39" w:type="dxa"/>
          </w:tcPr>
          <w:p w:rsidR="008F7176" w:rsidRDefault="008F7176" w:rsidP="006B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/ZSP/III</w:t>
            </w:r>
          </w:p>
        </w:tc>
      </w:tr>
    </w:tbl>
    <w:p w:rsidR="005B282A" w:rsidRPr="00090F4E" w:rsidRDefault="00C606E5">
      <w:pPr>
        <w:rPr>
          <w:rFonts w:ascii="Times New Roman" w:hAnsi="Times New Roman" w:cs="Times New Roman"/>
          <w:sz w:val="24"/>
          <w:szCs w:val="24"/>
        </w:rPr>
      </w:pPr>
      <w:r w:rsidRPr="00090F4E">
        <w:rPr>
          <w:rFonts w:ascii="Times New Roman" w:hAnsi="Times New Roman" w:cs="Times New Roman"/>
          <w:sz w:val="24"/>
          <w:szCs w:val="24"/>
        </w:rPr>
        <w:br/>
      </w:r>
    </w:p>
    <w:sectPr w:rsidR="005B282A" w:rsidRPr="00090F4E" w:rsidSect="00BB2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63" w:rsidRDefault="00753E63" w:rsidP="002579E9">
      <w:pPr>
        <w:spacing w:after="0" w:line="240" w:lineRule="auto"/>
      </w:pPr>
      <w:r>
        <w:separator/>
      </w:r>
    </w:p>
  </w:endnote>
  <w:endnote w:type="continuationSeparator" w:id="0">
    <w:p w:rsidR="00753E63" w:rsidRDefault="00753E63" w:rsidP="0025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E9" w:rsidRDefault="002579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E9" w:rsidRDefault="002579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E9" w:rsidRDefault="002579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63" w:rsidRDefault="00753E63" w:rsidP="002579E9">
      <w:pPr>
        <w:spacing w:after="0" w:line="240" w:lineRule="auto"/>
      </w:pPr>
      <w:r>
        <w:separator/>
      </w:r>
    </w:p>
  </w:footnote>
  <w:footnote w:type="continuationSeparator" w:id="0">
    <w:p w:rsidR="00753E63" w:rsidRDefault="00753E63" w:rsidP="0025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E9" w:rsidRDefault="002579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E9" w:rsidRDefault="002579E9" w:rsidP="002579E9">
    <w:pPr>
      <w:pStyle w:val="Nagwek"/>
      <w:jc w:val="center"/>
    </w:pPr>
    <w:r>
      <w:t>Podręczniki klasa III</w:t>
    </w:r>
  </w:p>
  <w:p w:rsidR="002579E9" w:rsidRDefault="002579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E9" w:rsidRDefault="002579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2D17"/>
    <w:multiLevelType w:val="hybridMultilevel"/>
    <w:tmpl w:val="1DD4A3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36"/>
    <w:rsid w:val="00090F4E"/>
    <w:rsid w:val="00105923"/>
    <w:rsid w:val="002523AC"/>
    <w:rsid w:val="002579E9"/>
    <w:rsid w:val="00537D0B"/>
    <w:rsid w:val="00565461"/>
    <w:rsid w:val="005B282A"/>
    <w:rsid w:val="00656197"/>
    <w:rsid w:val="006B59FD"/>
    <w:rsid w:val="00753E63"/>
    <w:rsid w:val="008F7176"/>
    <w:rsid w:val="00A342AE"/>
    <w:rsid w:val="00B3258B"/>
    <w:rsid w:val="00B43522"/>
    <w:rsid w:val="00BB2336"/>
    <w:rsid w:val="00C606E5"/>
    <w:rsid w:val="00CD4CF9"/>
    <w:rsid w:val="00D13F15"/>
    <w:rsid w:val="00E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90F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9E9"/>
  </w:style>
  <w:style w:type="paragraph" w:styleId="Stopka">
    <w:name w:val="footer"/>
    <w:basedOn w:val="Normalny"/>
    <w:link w:val="StopkaZnak"/>
    <w:uiPriority w:val="99"/>
    <w:unhideWhenUsed/>
    <w:rsid w:val="0025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90F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9E9"/>
  </w:style>
  <w:style w:type="paragraph" w:styleId="Stopka">
    <w:name w:val="footer"/>
    <w:basedOn w:val="Normalny"/>
    <w:link w:val="StopkaZnak"/>
    <w:uiPriority w:val="99"/>
    <w:unhideWhenUsed/>
    <w:rsid w:val="0025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81A6-F099-48EE-BC6E-AEFF210A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Katarzyna</cp:lastModifiedBy>
  <cp:revision>5</cp:revision>
  <dcterms:created xsi:type="dcterms:W3CDTF">2020-08-11T16:05:00Z</dcterms:created>
  <dcterms:modified xsi:type="dcterms:W3CDTF">2020-08-11T19:50:00Z</dcterms:modified>
</cp:coreProperties>
</file>