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07CC" w14:textId="2A6ECBE4" w:rsidR="004043AE" w:rsidRDefault="004043AE" w:rsidP="000D1AA3">
      <w:pPr>
        <w:ind w:left="0" w:firstLine="0"/>
        <w:jc w:val="center"/>
        <w:rPr>
          <w:b/>
        </w:rPr>
      </w:pPr>
      <w:bookmarkStart w:id="0" w:name="_GoBack"/>
      <w:bookmarkEnd w:id="0"/>
      <w:r w:rsidRPr="00C9263D">
        <w:rPr>
          <w:b/>
        </w:rPr>
        <w:t>Wymagania eduk</w:t>
      </w:r>
      <w:r w:rsidR="00EA089F">
        <w:rPr>
          <w:b/>
        </w:rPr>
        <w:t>acyjne z przedmiotu</w:t>
      </w:r>
      <w:r w:rsidRPr="00C9263D">
        <w:rPr>
          <w:b/>
        </w:rPr>
        <w:t xml:space="preserve"> </w:t>
      </w:r>
      <w:r w:rsidR="00F83F4D">
        <w:rPr>
          <w:b/>
        </w:rPr>
        <w:t>działalność gospodarcza</w:t>
      </w:r>
      <w:r w:rsidRPr="00C9263D">
        <w:rPr>
          <w:b/>
        </w:rPr>
        <w:t xml:space="preserve"> dla uczniów technikum </w:t>
      </w:r>
      <w:r w:rsidR="0081245F">
        <w:rPr>
          <w:b/>
        </w:rPr>
        <w:t xml:space="preserve">mechanizacji rolnictwa i </w:t>
      </w:r>
      <w:proofErr w:type="spellStart"/>
      <w:r w:rsidR="0081245F">
        <w:rPr>
          <w:b/>
        </w:rPr>
        <w:t>agrotroniki</w:t>
      </w:r>
      <w:proofErr w:type="spellEnd"/>
      <w:r w:rsidR="0081245F">
        <w:rPr>
          <w:b/>
        </w:rPr>
        <w:t xml:space="preserve"> </w:t>
      </w:r>
      <w:r w:rsidRPr="00C9263D">
        <w:rPr>
          <w:b/>
        </w:rPr>
        <w:t>w Zespole Szkół w Głuchowie</w:t>
      </w:r>
    </w:p>
    <w:p w14:paraId="13E164B1" w14:textId="6340EA6E" w:rsidR="00FB2BE9" w:rsidRPr="000D1AA3" w:rsidRDefault="00FB2BE9" w:rsidP="000D1AA3">
      <w:pPr>
        <w:ind w:left="0" w:firstLine="0"/>
        <w:jc w:val="center"/>
        <w:rPr>
          <w:b/>
        </w:rPr>
      </w:pPr>
      <w:r>
        <w:rPr>
          <w:b/>
        </w:rPr>
        <w:t>Klasa V</w:t>
      </w:r>
    </w:p>
    <w:p w14:paraId="7337029C" w14:textId="77777777" w:rsidR="00C9263D" w:rsidRDefault="00C9263D" w:rsidP="00BF4085">
      <w:pPr>
        <w:ind w:left="0" w:firstLine="0"/>
        <w:rPr>
          <w:color w:val="000000" w:themeColor="text1"/>
        </w:rPr>
      </w:pPr>
    </w:p>
    <w:p w14:paraId="206C21FF" w14:textId="083024A8" w:rsidR="004043AE" w:rsidRPr="00C9263D" w:rsidRDefault="004043AE" w:rsidP="00BF4085">
      <w:pPr>
        <w:ind w:left="0" w:firstLine="0"/>
        <w:rPr>
          <w:color w:val="000000" w:themeColor="text1"/>
        </w:rPr>
      </w:pPr>
      <w:r w:rsidRPr="00C9263D">
        <w:rPr>
          <w:b/>
          <w:color w:val="000000" w:themeColor="text1"/>
        </w:rPr>
        <w:t>Ocenę celującą</w:t>
      </w:r>
      <w:r w:rsidRPr="00C9263D">
        <w:rPr>
          <w:color w:val="000000" w:themeColor="text1"/>
        </w:rPr>
        <w:t xml:space="preserve"> – otrzymuje uczeń, który</w:t>
      </w:r>
      <w:r w:rsidR="0054579E">
        <w:rPr>
          <w:color w:val="000000" w:themeColor="text1"/>
        </w:rPr>
        <w:t xml:space="preserve"> potrafi</w:t>
      </w:r>
      <w:r w:rsidRPr="00C9263D">
        <w:rPr>
          <w:color w:val="000000" w:themeColor="text1"/>
        </w:rPr>
        <w:t xml:space="preserve">: </w:t>
      </w:r>
    </w:p>
    <w:p w14:paraId="2415D52F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rozróżnić pojęcia z obszaru funkcjonowania gospodarki rynkowej</w:t>
      </w:r>
    </w:p>
    <w:p w14:paraId="74A02491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wyjaśnić pojęcia: małe; średnie, duże przedsiębiorstwo</w:t>
      </w:r>
    </w:p>
    <w:p w14:paraId="3EA7CD3B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wymienić techniki radzenia sobie ze stresem</w:t>
      </w:r>
    </w:p>
    <w:p w14:paraId="46792255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wskazać najczęstsze przyczyny sytuacji stresowych w pracy zawodowej, charakteryzuje sytuacje wywołujące stres</w:t>
      </w:r>
    </w:p>
    <w:p w14:paraId="10A22CBB" w14:textId="2359B078" w:rsidR="00C9263D" w:rsidRDefault="0054579E" w:rsidP="0054579E">
      <w:pPr>
        <w:pStyle w:val="Akapitzlist"/>
        <w:numPr>
          <w:ilvl w:val="0"/>
          <w:numId w:val="16"/>
        </w:numPr>
      </w:pPr>
      <w:r>
        <w:t>wyjaśnić znaczenie zmiany dla rozwoju;</w:t>
      </w:r>
    </w:p>
    <w:p w14:paraId="6E17A545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wyjaśnić przepisy prawa pracy, przepisy o ochronie danych osobowych oraz przepisy prawa podatkowego i prawa autorskiego</w:t>
      </w:r>
    </w:p>
    <w:p w14:paraId="1C2C304B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przestrzegać tajemnicy związanej z wykonywanym zawodem i miejscem pracy</w:t>
      </w:r>
    </w:p>
    <w:p w14:paraId="66457A32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wymienić uniwersalne zasady etyki</w:t>
      </w:r>
    </w:p>
    <w:p w14:paraId="4E92644B" w14:textId="7AE77408" w:rsidR="0054579E" w:rsidRDefault="0054579E" w:rsidP="0054579E">
      <w:pPr>
        <w:pStyle w:val="Akapitzlist"/>
        <w:numPr>
          <w:ilvl w:val="0"/>
          <w:numId w:val="16"/>
        </w:numPr>
      </w:pPr>
      <w:r>
        <w:t>zastosować zasady kultury osobistej i ogólne przyjęte normy zachowania,</w:t>
      </w:r>
    </w:p>
    <w:p w14:paraId="357A77A0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wymienić formy opodatkowania działalności gospodarczej</w:t>
      </w:r>
    </w:p>
    <w:p w14:paraId="364C0812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rozróżnić podatek CIT i PIT</w:t>
      </w:r>
    </w:p>
    <w:p w14:paraId="1DDE774D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wypełnić deklarację podatkową</w:t>
      </w:r>
    </w:p>
    <w:p w14:paraId="7A9399DD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rozróżnić prawa autorskie</w:t>
      </w:r>
    </w:p>
    <w:p w14:paraId="0B82ABC6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wyjaśnić czym jest plagiat</w:t>
      </w:r>
    </w:p>
    <w:p w14:paraId="7851B1AB" w14:textId="7AA547F3" w:rsidR="0054579E" w:rsidRDefault="0054579E" w:rsidP="0054579E">
      <w:pPr>
        <w:pStyle w:val="Akapitzlist"/>
        <w:numPr>
          <w:ilvl w:val="0"/>
          <w:numId w:val="16"/>
        </w:numPr>
      </w:pPr>
      <w:r>
        <w:t>przestrzegać zasad bezpieczeństwa podczas przetwarzania i przesyłania danych osobowych,</w:t>
      </w:r>
    </w:p>
    <w:p w14:paraId="6B1EDE18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zidentyfikować przepisy dotyczące prowadzenia działalności gospodarczej</w:t>
      </w:r>
    </w:p>
    <w:p w14:paraId="1A3B35B5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omówić znaczenie Konstytucji dla biznesu</w:t>
      </w:r>
    </w:p>
    <w:p w14:paraId="1A6653CC" w14:textId="58AA2C0A" w:rsidR="0054579E" w:rsidRDefault="0054579E" w:rsidP="0054579E">
      <w:pPr>
        <w:pStyle w:val="Akapitzlist"/>
        <w:numPr>
          <w:ilvl w:val="0"/>
          <w:numId w:val="16"/>
        </w:numPr>
      </w:pPr>
      <w:r>
        <w:t>określić zakres stosowania Kodeksu spółek prawa handlowego,</w:t>
      </w:r>
    </w:p>
    <w:p w14:paraId="675C00CB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wymienić elementy otoczenia bliższego i dalszego</w:t>
      </w:r>
    </w:p>
    <w:p w14:paraId="26BA7C93" w14:textId="79FFA9A5" w:rsidR="0054579E" w:rsidRDefault="0054579E" w:rsidP="0054579E">
      <w:pPr>
        <w:pStyle w:val="Akapitzlist"/>
        <w:numPr>
          <w:ilvl w:val="0"/>
          <w:numId w:val="16"/>
        </w:numPr>
      </w:pPr>
      <w:r>
        <w:t>zastosować właściwe formy komunikacji werbalnej i niewerbalnej,</w:t>
      </w:r>
    </w:p>
    <w:p w14:paraId="58E8A8BB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wymienić etapy zakładania firmy</w:t>
      </w:r>
    </w:p>
    <w:p w14:paraId="709DEB24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określić czas realizacji zadań</w:t>
      </w:r>
    </w:p>
    <w:p w14:paraId="7F3B8BC1" w14:textId="7552C2C7" w:rsidR="0054579E" w:rsidRDefault="0054579E" w:rsidP="0054579E">
      <w:pPr>
        <w:pStyle w:val="Akapitzlist"/>
        <w:numPr>
          <w:ilvl w:val="0"/>
          <w:numId w:val="16"/>
        </w:numPr>
      </w:pPr>
      <w:r>
        <w:t>zrealizować działania w wyznaczonym czasie</w:t>
      </w:r>
    </w:p>
    <w:p w14:paraId="1E2A2B6D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wymienić formy prawno-organizacyjne grup producentów rolnych</w:t>
      </w:r>
    </w:p>
    <w:p w14:paraId="52D0A659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określić sposób rejestracji grupy producentów rolnych</w:t>
      </w:r>
    </w:p>
    <w:p w14:paraId="298A958D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monitorować realizację zaplanowanych działań,</w:t>
      </w:r>
    </w:p>
    <w:p w14:paraId="2ED003A0" w14:textId="4498074E" w:rsidR="0054579E" w:rsidRDefault="0054579E" w:rsidP="0054579E">
      <w:pPr>
        <w:pStyle w:val="Akapitzlist"/>
        <w:numPr>
          <w:ilvl w:val="0"/>
          <w:numId w:val="16"/>
        </w:numPr>
      </w:pPr>
      <w:r>
        <w:t>wskazać przykłady wprowadzenia zmiany i ocenia skutki jej wprowadzenia,</w:t>
      </w:r>
    </w:p>
    <w:p w14:paraId="5C07DF49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rozróżnić formy organizacyjno-prawne planowanej działalności gospodarczej,</w:t>
      </w:r>
    </w:p>
    <w:p w14:paraId="350DDCDF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dokonać modyfikacji zaplanowanych działań,</w:t>
      </w:r>
    </w:p>
    <w:p w14:paraId="4550F5D4" w14:textId="413BBF2A" w:rsidR="0054579E" w:rsidRDefault="0054579E" w:rsidP="0054579E">
      <w:pPr>
        <w:pStyle w:val="Akapitzlist"/>
        <w:numPr>
          <w:ilvl w:val="0"/>
          <w:numId w:val="16"/>
        </w:numPr>
      </w:pPr>
      <w:r>
        <w:t>wskazać przykłady podkreślające wartość wiedzy dla osiągnięcia sukcesu zawodowego i postępu cywilizacyjnego,</w:t>
      </w:r>
    </w:p>
    <w:p w14:paraId="5B7AA391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sporządzić dokumenty do uruchomienia i prowadzenia własnej działalności w branży rolniczej</w:t>
      </w:r>
    </w:p>
    <w:p w14:paraId="0AE1DF13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przeanalizować własne kompetencje,</w:t>
      </w:r>
    </w:p>
    <w:p w14:paraId="1DC5F33C" w14:textId="77777777" w:rsidR="00AC54CC" w:rsidRDefault="0054579E" w:rsidP="0054579E">
      <w:pPr>
        <w:pStyle w:val="Akapitzlist"/>
        <w:numPr>
          <w:ilvl w:val="0"/>
          <w:numId w:val="16"/>
        </w:numPr>
      </w:pPr>
      <w:r>
        <w:t>wyznaczyć cele rozwojowe,</w:t>
      </w:r>
    </w:p>
    <w:p w14:paraId="163796E0" w14:textId="34F107D3" w:rsidR="0054579E" w:rsidRDefault="0054579E" w:rsidP="0054579E">
      <w:pPr>
        <w:pStyle w:val="Akapitzlist"/>
        <w:numPr>
          <w:ilvl w:val="0"/>
          <w:numId w:val="16"/>
        </w:numPr>
      </w:pPr>
      <w:r>
        <w:t>rozróżnić podatki obowiązujące w polskim systemie podatkowym</w:t>
      </w:r>
    </w:p>
    <w:p w14:paraId="1AEFC110" w14:textId="77777777" w:rsidR="00AC54CC" w:rsidRDefault="0054579E" w:rsidP="0054579E">
      <w:pPr>
        <w:pStyle w:val="Akapitzlist"/>
        <w:numPr>
          <w:ilvl w:val="0"/>
          <w:numId w:val="16"/>
        </w:numPr>
      </w:pPr>
      <w:r>
        <w:t>wyjaśnić istotę i sposób obliczania podatku rolnego</w:t>
      </w:r>
      <w:r w:rsidR="00AC54CC">
        <w:t>,</w:t>
      </w:r>
    </w:p>
    <w:p w14:paraId="6DA3C0FA" w14:textId="7E338E87" w:rsidR="0054579E" w:rsidRDefault="0054579E" w:rsidP="0054579E">
      <w:pPr>
        <w:pStyle w:val="Akapitzlist"/>
        <w:numPr>
          <w:ilvl w:val="0"/>
          <w:numId w:val="16"/>
        </w:numPr>
      </w:pPr>
      <w:r>
        <w:t>wyjaśnić pojęcie - działy specjalne produkcji rolnej</w:t>
      </w:r>
    </w:p>
    <w:p w14:paraId="3E2F1A1A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lastRenderedPageBreak/>
        <w:t>wymienić funkcje i zadania biznesplanu</w:t>
      </w:r>
    </w:p>
    <w:p w14:paraId="300924D9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opisać strukturę biznesplanu’</w:t>
      </w:r>
    </w:p>
    <w:p w14:paraId="69D764A8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opisać umiejętności i kompetencje niezbędne w zawodzie,</w:t>
      </w:r>
    </w:p>
    <w:p w14:paraId="228C4548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omówić możliwą dalszą ścieżkę rozwoju i awansu zawodowego</w:t>
      </w:r>
    </w:p>
    <w:p w14:paraId="073D7A58" w14:textId="768334C4" w:rsidR="0054579E" w:rsidRDefault="0054579E" w:rsidP="0054579E">
      <w:pPr>
        <w:pStyle w:val="Akapitzlist"/>
        <w:numPr>
          <w:ilvl w:val="0"/>
          <w:numId w:val="16"/>
        </w:numPr>
      </w:pPr>
      <w:r>
        <w:t>rozróżnić kanały dystrybucji dla produktów rolnych,</w:t>
      </w:r>
    </w:p>
    <w:p w14:paraId="5C8B385E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zastosować różne rodzaje komunikatów,</w:t>
      </w:r>
    </w:p>
    <w:p w14:paraId="63FE430A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wesprzeć członków zespołu w realizacji zadań,</w:t>
      </w:r>
    </w:p>
    <w:p w14:paraId="2C5ECF1E" w14:textId="77777777" w:rsidR="0054579E" w:rsidRDefault="0054579E" w:rsidP="0054579E">
      <w:pPr>
        <w:pStyle w:val="Akapitzlist"/>
        <w:numPr>
          <w:ilvl w:val="0"/>
          <w:numId w:val="16"/>
        </w:numPr>
      </w:pPr>
      <w:r>
        <w:t>zmodyfikować sposób wykonywania czynności, uwzględniając stanowisko wypracowane wspólnie z innymi członkami zespołu,</w:t>
      </w:r>
    </w:p>
    <w:p w14:paraId="1DF332CF" w14:textId="36A9CFCE" w:rsidR="0054579E" w:rsidRDefault="0054579E" w:rsidP="0054579E">
      <w:pPr>
        <w:pStyle w:val="Akapitzlist"/>
        <w:numPr>
          <w:ilvl w:val="0"/>
          <w:numId w:val="16"/>
        </w:numPr>
      </w:pPr>
      <w:r>
        <w:t>wykorzystać opinie i pomysły innych członków zespołu,</w:t>
      </w:r>
    </w:p>
    <w:p w14:paraId="5A120A03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>wyjaśnić wpływ popytu, podaży i ceny na produkcję rolną</w:t>
      </w:r>
    </w:p>
    <w:p w14:paraId="0116F108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>zidentyfikować odbiorców produktów rolnych wytworzonych we własnym gospodarstwie</w:t>
      </w:r>
    </w:p>
    <w:p w14:paraId="5735E1D3" w14:textId="77777777" w:rsidR="00AC54CC" w:rsidRDefault="00B001F0" w:rsidP="00B001F0">
      <w:pPr>
        <w:pStyle w:val="Akapitzlist"/>
        <w:numPr>
          <w:ilvl w:val="0"/>
          <w:numId w:val="16"/>
        </w:numPr>
      </w:pPr>
      <w:r>
        <w:t>rozróżnić możliwości i warunki sprzedaży na rynkach hurtowych</w:t>
      </w:r>
    </w:p>
    <w:p w14:paraId="68296E82" w14:textId="7ACE4B91" w:rsidR="00B001F0" w:rsidRDefault="00B001F0" w:rsidP="00B001F0">
      <w:pPr>
        <w:pStyle w:val="Akapitzlist"/>
        <w:numPr>
          <w:ilvl w:val="0"/>
          <w:numId w:val="16"/>
        </w:numPr>
      </w:pPr>
      <w:r>
        <w:t>zidentyfikować składniki kosztów i przychodów w działalności rolniczej,</w:t>
      </w:r>
    </w:p>
    <w:p w14:paraId="188170AF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>przedstawić alternatywne rozwiązania problemu aby osiągnąć założone cele,</w:t>
      </w:r>
    </w:p>
    <w:p w14:paraId="38CCA764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>przeanalizować sposób wykonywania czynności w celu uniknięcia niepożądanych zdarzeń,</w:t>
      </w:r>
    </w:p>
    <w:p w14:paraId="6FC227AF" w14:textId="77777777" w:rsidR="00AC54CC" w:rsidRDefault="00B001F0" w:rsidP="00B001F0">
      <w:pPr>
        <w:pStyle w:val="Akapitzlist"/>
        <w:numPr>
          <w:ilvl w:val="0"/>
          <w:numId w:val="16"/>
        </w:numPr>
      </w:pPr>
      <w:r>
        <w:t>obliczyć koszty bezpośrednie i pośrednie</w:t>
      </w:r>
      <w:r w:rsidR="00AC54CC">
        <w:t>,</w:t>
      </w:r>
    </w:p>
    <w:p w14:paraId="1E3E7B8D" w14:textId="364AD460" w:rsidR="00B001F0" w:rsidRDefault="00B001F0" w:rsidP="00B001F0">
      <w:pPr>
        <w:pStyle w:val="Akapitzlist"/>
        <w:numPr>
          <w:ilvl w:val="0"/>
          <w:numId w:val="16"/>
        </w:numPr>
      </w:pPr>
      <w:r>
        <w:t>wskazać możliwości optymalizowania kosztów prowadzonej działalności</w:t>
      </w:r>
    </w:p>
    <w:p w14:paraId="5E1689FE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>wymienić instytucje i organizacje działające na rzecz wsi i rolnictwa</w:t>
      </w:r>
    </w:p>
    <w:p w14:paraId="21B8B0D7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 xml:space="preserve">wymienić  zakres usług oferowanych przez instytucje i organizacje działające na rzecz wsi i rolnictwa w kontekście możliwości ich wykorzystania  </w:t>
      </w:r>
    </w:p>
    <w:p w14:paraId="4564DA3C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>wymienić możliwości korzystania ze środków finansowych na rozwój rolnictwa i obszarów wiejskich,</w:t>
      </w:r>
    </w:p>
    <w:p w14:paraId="4914F721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>wyjaśnić pojęcie komunikacji interpersonalnej, wymienić cele normalizacji krajowej wymienić normy</w:t>
      </w:r>
    </w:p>
    <w:p w14:paraId="445983D5" w14:textId="77777777" w:rsidR="00B001F0" w:rsidRDefault="00B001F0" w:rsidP="00B001F0">
      <w:pPr>
        <w:pStyle w:val="Akapitzlist"/>
        <w:numPr>
          <w:ilvl w:val="0"/>
          <w:numId w:val="16"/>
        </w:numPr>
      </w:pPr>
      <w:r>
        <w:t>rozróżnić rodzaje norm międzynarodowych, europejskich i krajowych,</w:t>
      </w:r>
    </w:p>
    <w:p w14:paraId="31E698DD" w14:textId="392349DC" w:rsidR="0054579E" w:rsidRDefault="00B001F0" w:rsidP="00B001F0">
      <w:pPr>
        <w:pStyle w:val="Akapitzlist"/>
        <w:numPr>
          <w:ilvl w:val="0"/>
          <w:numId w:val="16"/>
        </w:numPr>
      </w:pPr>
      <w:r>
        <w:t>wyjaśnić czym jest zasada (norma, reguła),</w:t>
      </w:r>
    </w:p>
    <w:p w14:paraId="7769B852" w14:textId="77777777" w:rsidR="0054579E" w:rsidRDefault="0054579E" w:rsidP="00BF4085">
      <w:pPr>
        <w:ind w:left="0" w:firstLine="0"/>
        <w:rPr>
          <w:b/>
        </w:rPr>
      </w:pPr>
    </w:p>
    <w:p w14:paraId="48320021" w14:textId="77777777" w:rsidR="0054579E" w:rsidRDefault="0054579E" w:rsidP="00BF4085">
      <w:pPr>
        <w:ind w:left="0" w:firstLine="0"/>
        <w:rPr>
          <w:b/>
        </w:rPr>
      </w:pPr>
    </w:p>
    <w:p w14:paraId="45A9A40B" w14:textId="77777777" w:rsidR="00003558" w:rsidRDefault="004043AE" w:rsidP="00BF4085">
      <w:pPr>
        <w:ind w:left="0" w:firstLine="0"/>
      </w:pPr>
      <w:r w:rsidRPr="00C9263D">
        <w:rPr>
          <w:b/>
        </w:rPr>
        <w:t>Ocenę bardzo dobrą</w:t>
      </w:r>
      <w:r>
        <w:t xml:space="preserve"> – otrzymuje uczeń, który</w:t>
      </w:r>
      <w:r w:rsidR="00003558">
        <w:t xml:space="preserve"> potrafi</w:t>
      </w:r>
      <w:r>
        <w:t>:</w:t>
      </w:r>
    </w:p>
    <w:p w14:paraId="18072705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rozróżnić pojęcia z obszaru funkcjonowania gospodarki rynkowej</w:t>
      </w:r>
    </w:p>
    <w:p w14:paraId="6570A94E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wyjaśnić pojęcia: małe; średnie, duże przedsiębiorstwo</w:t>
      </w:r>
    </w:p>
    <w:p w14:paraId="2E1C01E9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wymienić techniki radzenia sobie ze stresem</w:t>
      </w:r>
    </w:p>
    <w:p w14:paraId="0631622D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wyjaśnić przepisy prawa pracy, przepisy o ochronie danych osobowych oraz przepisy prawa podatkowego i prawa autorskiego</w:t>
      </w:r>
    </w:p>
    <w:p w14:paraId="2F8FFFB0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przestrzegać tajemnicy związanej z wykonywanym zawodem i miejscem pracy</w:t>
      </w:r>
    </w:p>
    <w:p w14:paraId="4250C446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wymienić uniwersalne zasady etyki</w:t>
      </w:r>
    </w:p>
    <w:p w14:paraId="2F869A41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zastosować zasady kultury osobistej i ogólne przyjęte normy zachowania,</w:t>
      </w:r>
    </w:p>
    <w:p w14:paraId="59D88DDF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wymienić formy opodatkowania działalności gospodarczej</w:t>
      </w:r>
    </w:p>
    <w:p w14:paraId="63C7912E" w14:textId="370EDCD1" w:rsidR="00003558" w:rsidRDefault="00003558" w:rsidP="00003558">
      <w:pPr>
        <w:pStyle w:val="Akapitzlist"/>
        <w:numPr>
          <w:ilvl w:val="0"/>
          <w:numId w:val="16"/>
        </w:numPr>
      </w:pPr>
      <w:r>
        <w:t>rozróżnić podatek CIT i PIT,</w:t>
      </w:r>
    </w:p>
    <w:p w14:paraId="3FFD06D4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rozróżnić prawa autorskie</w:t>
      </w:r>
    </w:p>
    <w:p w14:paraId="68FBD53F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wyjaśnić czym jest plagiat</w:t>
      </w:r>
    </w:p>
    <w:p w14:paraId="2030B0C0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przestrzegać zasad bezpieczeństwa podczas przetwarzania i przesyłania danych osobowych,</w:t>
      </w:r>
    </w:p>
    <w:p w14:paraId="06F96795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zidentyfikować przepisy dotyczące prowadzenia działalności gospodarczej</w:t>
      </w:r>
    </w:p>
    <w:p w14:paraId="7D80B545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lastRenderedPageBreak/>
        <w:t>wymienić elementy otoczenia bliższego i dalszego</w:t>
      </w:r>
    </w:p>
    <w:p w14:paraId="4DB70AEE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zastosować właściwe formy komunikacji werbalnej i niewerbalnej,</w:t>
      </w:r>
    </w:p>
    <w:p w14:paraId="022B37D6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wymienić etapy zakładania firmy</w:t>
      </w:r>
    </w:p>
    <w:p w14:paraId="4F09CB62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określić czas realizacji zadań</w:t>
      </w:r>
    </w:p>
    <w:p w14:paraId="45CC42C0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zrealizować działania w wyznaczonym czasie</w:t>
      </w:r>
    </w:p>
    <w:p w14:paraId="63054AE1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rozróżnić formy organizacyjno-prawne planowanej działalności gospodarczej,</w:t>
      </w:r>
    </w:p>
    <w:p w14:paraId="5DC5A99E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sporządzić dokumenty do uruchomienia i prowadzenia własnej działalności w branży rolniczej</w:t>
      </w:r>
    </w:p>
    <w:p w14:paraId="08B4CDD4" w14:textId="5D8876E8" w:rsidR="00003558" w:rsidRDefault="00003558" w:rsidP="00003558">
      <w:pPr>
        <w:pStyle w:val="Akapitzlist"/>
        <w:numPr>
          <w:ilvl w:val="0"/>
          <w:numId w:val="16"/>
        </w:numPr>
      </w:pPr>
      <w:r>
        <w:t>rozróżnić podatki obowiązujące w polskim systemie podatkowym</w:t>
      </w:r>
    </w:p>
    <w:p w14:paraId="4CD269FC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wyjaśnić istotę i sposób obliczania podatku rolnego</w:t>
      </w:r>
    </w:p>
    <w:p w14:paraId="1B48E462" w14:textId="48284B02" w:rsidR="00003558" w:rsidRDefault="00003558" w:rsidP="00003558">
      <w:pPr>
        <w:pStyle w:val="Akapitzlist"/>
        <w:numPr>
          <w:ilvl w:val="0"/>
          <w:numId w:val="16"/>
        </w:numPr>
      </w:pPr>
      <w:r>
        <w:t>wyjaśnić pojęcie - działy specjalne produkcji rolnej</w:t>
      </w:r>
    </w:p>
    <w:p w14:paraId="566E4E12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wymienić funkcje i zadania biznesplanu</w:t>
      </w:r>
    </w:p>
    <w:p w14:paraId="60B5E842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opisać strukturę biznesplanu’</w:t>
      </w:r>
    </w:p>
    <w:p w14:paraId="004CD279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rozróżnić kanały dystrybucji dla produktów rolnych,</w:t>
      </w:r>
    </w:p>
    <w:p w14:paraId="1E330942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zastosować różne rodzaje komunikatów,</w:t>
      </w:r>
    </w:p>
    <w:p w14:paraId="71ED071A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wyjaśnić wpływ popytu, podaży i ceny na produkcję rolną</w:t>
      </w:r>
    </w:p>
    <w:p w14:paraId="2D365D64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zidentyfikować odbiorców produktów rolnych wytworzonych we własnym gospodarstwie</w:t>
      </w:r>
    </w:p>
    <w:p w14:paraId="7ABBFB64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 xml:space="preserve">rozróżnić możliwości i warunki sprzedaży na rynkach hurtowych </w:t>
      </w:r>
    </w:p>
    <w:p w14:paraId="19A9A35E" w14:textId="026BC046" w:rsidR="00003558" w:rsidRDefault="00003558" w:rsidP="00003558">
      <w:pPr>
        <w:pStyle w:val="Akapitzlist"/>
        <w:numPr>
          <w:ilvl w:val="0"/>
          <w:numId w:val="16"/>
        </w:numPr>
      </w:pPr>
      <w:r>
        <w:t>zidentyfikować składniki kosztów i przychodów w działalności rolniczej,</w:t>
      </w:r>
    </w:p>
    <w:p w14:paraId="507764B0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 xml:space="preserve">obliczyć koszty bezpośrednie i pośrednie </w:t>
      </w:r>
    </w:p>
    <w:p w14:paraId="47F97ACB" w14:textId="07D9FACE" w:rsidR="00003558" w:rsidRDefault="00003558" w:rsidP="00003558">
      <w:pPr>
        <w:pStyle w:val="Akapitzlist"/>
        <w:numPr>
          <w:ilvl w:val="0"/>
          <w:numId w:val="16"/>
        </w:numPr>
      </w:pPr>
      <w:r>
        <w:t>wskazać możliwości optymalizowania kosztów prowadzonej działalności</w:t>
      </w:r>
    </w:p>
    <w:p w14:paraId="48E8AA78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wymienić instytucje i organizacje działające na rzecz wsi i rolnictwa</w:t>
      </w:r>
    </w:p>
    <w:p w14:paraId="3BECBD16" w14:textId="77777777" w:rsidR="00003558" w:rsidRDefault="00003558" w:rsidP="00003558">
      <w:pPr>
        <w:pStyle w:val="Akapitzlist"/>
        <w:numPr>
          <w:ilvl w:val="0"/>
          <w:numId w:val="16"/>
        </w:numPr>
      </w:pPr>
      <w:r>
        <w:t>wyjaśnić pojęcie komunikacji interpersonalnej, wymienić cele normalizacji krajowej wymienić normy,</w:t>
      </w:r>
    </w:p>
    <w:p w14:paraId="389AA91F" w14:textId="626ECCBB" w:rsidR="004043AE" w:rsidRDefault="00003558" w:rsidP="00003558">
      <w:pPr>
        <w:pStyle w:val="Akapitzlist"/>
        <w:numPr>
          <w:ilvl w:val="0"/>
          <w:numId w:val="16"/>
        </w:numPr>
      </w:pPr>
      <w:r>
        <w:t>wyjaśnić czym jest zasada (norma, reguła).</w:t>
      </w:r>
    </w:p>
    <w:p w14:paraId="3D681C90" w14:textId="77777777" w:rsidR="004043AE" w:rsidRDefault="004043AE" w:rsidP="00BF4085">
      <w:pPr>
        <w:ind w:left="0" w:firstLine="0"/>
        <w:rPr>
          <w:rFonts w:ascii="Calibri" w:hAnsi="Calibri" w:cs="Calibri"/>
        </w:rPr>
      </w:pPr>
    </w:p>
    <w:p w14:paraId="0AA17A75" w14:textId="3A4659A2" w:rsidR="00686C66" w:rsidRDefault="00686C66" w:rsidP="00686C66">
      <w:pPr>
        <w:ind w:left="0" w:firstLine="0"/>
      </w:pPr>
      <w:r w:rsidRPr="00C9263D">
        <w:rPr>
          <w:b/>
        </w:rPr>
        <w:t>Ocenę dobrą</w:t>
      </w:r>
      <w:r>
        <w:t xml:space="preserve"> – otrzymuje uczeń, który potrafi:</w:t>
      </w:r>
    </w:p>
    <w:p w14:paraId="6FE39253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rozróżnić pojęcia z obszaru funkcjonowania gospodarki rynkowej</w:t>
      </w:r>
    </w:p>
    <w:p w14:paraId="0871605C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wyjaśnić pojęcia: małe; średnie, duże przedsiębiorstwo</w:t>
      </w:r>
    </w:p>
    <w:p w14:paraId="283A2AEE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zastosować zasady kultury osobistej i ogólne przyjęte normy zachowania,</w:t>
      </w:r>
    </w:p>
    <w:p w14:paraId="5A8DBECE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wymienić formy opodatkowania działalności gospodarczej</w:t>
      </w:r>
    </w:p>
    <w:p w14:paraId="0ADDD695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rozróżnić podatek CIT i PIT,</w:t>
      </w:r>
    </w:p>
    <w:p w14:paraId="2185EED4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wyjaśnić czym jest plagiat</w:t>
      </w:r>
    </w:p>
    <w:p w14:paraId="5DA0F3A5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zidentyfikować przepisy dotyczące prowadzenia działalności gospodarczej</w:t>
      </w:r>
    </w:p>
    <w:p w14:paraId="02AFE653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wymienić elementy otoczenia bliższego i dalszego</w:t>
      </w:r>
    </w:p>
    <w:p w14:paraId="3123A86A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zastosować właściwe formy komunikacji werbalnej i niewerbalnej,</w:t>
      </w:r>
    </w:p>
    <w:p w14:paraId="4000AF12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wymienić etapy zakładania firmy</w:t>
      </w:r>
    </w:p>
    <w:p w14:paraId="46B99C30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rozróżnić formy organizacyjno-prawne planowanej działalności gospodarczej,</w:t>
      </w:r>
    </w:p>
    <w:p w14:paraId="59A9ABD0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sporządzić dokumenty do uruchomienia i prowadzenia własnej działalności w branży rolniczej</w:t>
      </w:r>
    </w:p>
    <w:p w14:paraId="5D312440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rozróżnić podatki obowiązujące w polskim systemie podatkowym</w:t>
      </w:r>
    </w:p>
    <w:p w14:paraId="41489559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wyjaśnić istotę i sposób obliczania podatku rolnego</w:t>
      </w:r>
    </w:p>
    <w:p w14:paraId="189658F7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wyjaśnić pojęcie - działy specjalne produkcji rolnej</w:t>
      </w:r>
    </w:p>
    <w:p w14:paraId="5ADFC934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wymienić funkcje i zadania biznesplanu</w:t>
      </w:r>
    </w:p>
    <w:p w14:paraId="0ECBC68D" w14:textId="00771478" w:rsidR="00686C66" w:rsidRDefault="00686C66" w:rsidP="00686C66">
      <w:pPr>
        <w:pStyle w:val="Akapitzlist"/>
        <w:numPr>
          <w:ilvl w:val="0"/>
          <w:numId w:val="16"/>
        </w:numPr>
      </w:pPr>
      <w:r>
        <w:t>wymienić kanały dystrybucji dla produktów rolnych,</w:t>
      </w:r>
    </w:p>
    <w:p w14:paraId="3A8CC5FF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lastRenderedPageBreak/>
        <w:t>zastosować różne rodzaje komunikatów,</w:t>
      </w:r>
    </w:p>
    <w:p w14:paraId="45949902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wyjaśnić wpływ popytu, podaży i ceny na produkcję rolną</w:t>
      </w:r>
    </w:p>
    <w:p w14:paraId="70BEC59A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zidentyfikować odbiorców produktów rolnych wytworzonych we własnym gospodarstwie</w:t>
      </w:r>
    </w:p>
    <w:p w14:paraId="2B1A4C12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zidentyfikować składniki kosztów i przychodów w działalności rolniczej,</w:t>
      </w:r>
    </w:p>
    <w:p w14:paraId="2AE5289B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 xml:space="preserve">obliczyć koszty bezpośrednie i pośrednie </w:t>
      </w:r>
    </w:p>
    <w:p w14:paraId="02C31BB6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wymienić instytucje i organizacje działające na rzecz wsi i rolnictwa</w:t>
      </w:r>
    </w:p>
    <w:p w14:paraId="120ABE1B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wyjaśnić pojęcie komunikacji interpersonalnej, wymienić cele normalizacji krajowej wymienić normy,</w:t>
      </w:r>
    </w:p>
    <w:p w14:paraId="412BD300" w14:textId="77777777" w:rsidR="00686C66" w:rsidRDefault="00686C66" w:rsidP="00686C66">
      <w:pPr>
        <w:pStyle w:val="Akapitzlist"/>
        <w:numPr>
          <w:ilvl w:val="0"/>
          <w:numId w:val="16"/>
        </w:numPr>
      </w:pPr>
      <w:r>
        <w:t>wyjaśnić czym jest zasada (norma, reguła).</w:t>
      </w:r>
    </w:p>
    <w:p w14:paraId="79D0CBA0" w14:textId="77777777" w:rsidR="009F2F14" w:rsidRDefault="009F2F14" w:rsidP="009F2F14">
      <w:pPr>
        <w:ind w:left="0" w:firstLine="0"/>
      </w:pPr>
    </w:p>
    <w:p w14:paraId="355E52A9" w14:textId="77777777" w:rsidR="009F2F14" w:rsidRDefault="009F2F14" w:rsidP="009F2F14">
      <w:pPr>
        <w:ind w:left="0" w:firstLine="0"/>
      </w:pPr>
    </w:p>
    <w:p w14:paraId="36EDB4D0" w14:textId="7B9B7CFF" w:rsidR="009F2F14" w:rsidRDefault="009F2F14" w:rsidP="009F2F14">
      <w:pPr>
        <w:ind w:left="0" w:firstLine="0"/>
      </w:pPr>
      <w:r w:rsidRPr="00C9263D">
        <w:rPr>
          <w:b/>
        </w:rPr>
        <w:t>Ocenę do</w:t>
      </w:r>
      <w:r>
        <w:rPr>
          <w:b/>
        </w:rPr>
        <w:t>stateczną</w:t>
      </w:r>
      <w:r>
        <w:t xml:space="preserve"> – otrzymuje uczeń, który potrafi:</w:t>
      </w:r>
    </w:p>
    <w:p w14:paraId="6B8F9AE9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wyjaśnić pojęcia: małe; średnie, duże przedsiębiorstwo</w:t>
      </w:r>
    </w:p>
    <w:p w14:paraId="7F36C158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zastosować zasady kultury osobistej i ogólne przyjęte normy zachowania,</w:t>
      </w:r>
    </w:p>
    <w:p w14:paraId="72A451F7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wymienić formy opodatkowania działalności gospodarczej</w:t>
      </w:r>
    </w:p>
    <w:p w14:paraId="5C4E7432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zidentyfikować przepisy dotyczące prowadzenia działalności gospodarczej</w:t>
      </w:r>
    </w:p>
    <w:p w14:paraId="48CC9554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wymienić elementy otoczenia bliższego i dalszego</w:t>
      </w:r>
    </w:p>
    <w:p w14:paraId="6B899852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zastosować właściwe formy komunikacji werbalnej i niewerbalnej,</w:t>
      </w:r>
    </w:p>
    <w:p w14:paraId="18A575B5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wymienić etapy zakładania firmy</w:t>
      </w:r>
    </w:p>
    <w:p w14:paraId="1EA1543B" w14:textId="4D1FD6A8" w:rsidR="009F2F14" w:rsidRDefault="009F2F14" w:rsidP="009F2F14">
      <w:pPr>
        <w:pStyle w:val="Akapitzlist"/>
        <w:numPr>
          <w:ilvl w:val="0"/>
          <w:numId w:val="16"/>
        </w:numPr>
      </w:pPr>
      <w:r>
        <w:t>wymienić formy organizacyjno-prawne planowanej działalności gospodarczej,</w:t>
      </w:r>
    </w:p>
    <w:p w14:paraId="7CB43E32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rozróżnić podatki obowiązujące w polskim systemie podatkowym</w:t>
      </w:r>
    </w:p>
    <w:p w14:paraId="37CDCFDE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wyjaśnić pojęcie - działy specjalne produkcji rolnej</w:t>
      </w:r>
    </w:p>
    <w:p w14:paraId="6DAC43A0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wymienić funkcje i zadania biznesplanu</w:t>
      </w:r>
    </w:p>
    <w:p w14:paraId="04AB3203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wymienić kanały dystrybucji dla produktów rolnych,</w:t>
      </w:r>
    </w:p>
    <w:p w14:paraId="36AA4B52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zastosować różne rodzaje komunikatów,</w:t>
      </w:r>
    </w:p>
    <w:p w14:paraId="3E186567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wyjaśnić wpływ popytu, podaży i ceny na produkcję rolną</w:t>
      </w:r>
    </w:p>
    <w:p w14:paraId="48F6E760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zidentyfikować odbiorców produktów rolnych wytworzonych we własnym gospodarstwie</w:t>
      </w:r>
    </w:p>
    <w:p w14:paraId="6A6F883F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 xml:space="preserve">obliczyć koszty bezpośrednie i pośrednie </w:t>
      </w:r>
    </w:p>
    <w:p w14:paraId="53CABBCB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wymienić instytucje i organizacje działające na rzecz wsi i rolnictwa</w:t>
      </w:r>
    </w:p>
    <w:p w14:paraId="23932B99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wyjaśnić pojęcie komunikacji interpersonalnej, wymienić cele normalizacji krajowej wymienić normy,</w:t>
      </w:r>
    </w:p>
    <w:p w14:paraId="5FFC3FAE" w14:textId="77777777" w:rsidR="009F2F14" w:rsidRDefault="009F2F14" w:rsidP="009F2F14">
      <w:pPr>
        <w:pStyle w:val="Akapitzlist"/>
        <w:numPr>
          <w:ilvl w:val="0"/>
          <w:numId w:val="16"/>
        </w:numPr>
      </w:pPr>
      <w:r>
        <w:t>wyjaśnić czym jest zasada (norma, reguła).</w:t>
      </w:r>
    </w:p>
    <w:p w14:paraId="568E94C2" w14:textId="77777777" w:rsidR="009F2F14" w:rsidRDefault="009F2F14" w:rsidP="009F2F14">
      <w:pPr>
        <w:ind w:left="0" w:firstLine="0"/>
      </w:pPr>
    </w:p>
    <w:p w14:paraId="494E077F" w14:textId="18428E4C" w:rsidR="00086D3F" w:rsidRDefault="00086D3F" w:rsidP="00086D3F">
      <w:pPr>
        <w:ind w:left="0" w:firstLine="0"/>
      </w:pPr>
      <w:r w:rsidRPr="00C9263D">
        <w:rPr>
          <w:b/>
        </w:rPr>
        <w:t>Ocenę do</w:t>
      </w:r>
      <w:r>
        <w:rPr>
          <w:b/>
        </w:rPr>
        <w:t>puszc</w:t>
      </w:r>
      <w:r w:rsidR="00B66942">
        <w:rPr>
          <w:b/>
        </w:rPr>
        <w:t>z</w:t>
      </w:r>
      <w:r>
        <w:rPr>
          <w:b/>
        </w:rPr>
        <w:t>ającą</w:t>
      </w:r>
      <w:r>
        <w:t xml:space="preserve"> – otrzymuje uczeń, który potrafi:</w:t>
      </w:r>
    </w:p>
    <w:p w14:paraId="51826DCD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wyjaśnić pojęcia: małe; średnie, duże przedsiębiorstwo</w:t>
      </w:r>
    </w:p>
    <w:p w14:paraId="13BB2313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zastosować zasady kultury osobistej i ogólne przyjęte normy zachowania,</w:t>
      </w:r>
    </w:p>
    <w:p w14:paraId="0D3D3BF7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wymienić formy opodatkowania działalności gospodarczej</w:t>
      </w:r>
    </w:p>
    <w:p w14:paraId="7AD11DDB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wymienić elementy otoczenia bliższego i dalszego</w:t>
      </w:r>
    </w:p>
    <w:p w14:paraId="4373506C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zastosować właściwe formy komunikacji werbalnej i niewerbalnej,</w:t>
      </w:r>
    </w:p>
    <w:p w14:paraId="39E119F9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wymienić etapy zakładania firmy</w:t>
      </w:r>
    </w:p>
    <w:p w14:paraId="0BAE3E07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wymienić formy organizacyjno-prawne planowanej działalności gospodarczej,</w:t>
      </w:r>
    </w:p>
    <w:p w14:paraId="09665368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wyjaśnić pojęcie - działy specjalne produkcji rolnej</w:t>
      </w:r>
    </w:p>
    <w:p w14:paraId="359A84A3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wymienić funkcje i zadania biznesplanu</w:t>
      </w:r>
    </w:p>
    <w:p w14:paraId="03DF427A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wymienić kanały dystrybucji dla produktów rolnych,</w:t>
      </w:r>
    </w:p>
    <w:p w14:paraId="6AB956F2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lastRenderedPageBreak/>
        <w:t>zidentyfikować odbiorców produktów rolnych wytworzonych we własnym gospodarstwie</w:t>
      </w:r>
    </w:p>
    <w:p w14:paraId="634970A8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 xml:space="preserve">obliczyć koszty bezpośrednie i pośrednie </w:t>
      </w:r>
    </w:p>
    <w:p w14:paraId="1373C8B5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wymienić instytucje i organizacje działające na rzecz wsi i rolnictwa</w:t>
      </w:r>
    </w:p>
    <w:p w14:paraId="5BE77BE7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wyjaśnić pojęcie komunikacji interpersonalnej, wymienić cele normalizacji krajowej wymienić normy,</w:t>
      </w:r>
    </w:p>
    <w:p w14:paraId="5A8936F1" w14:textId="77777777" w:rsidR="00086D3F" w:rsidRDefault="00086D3F" w:rsidP="00086D3F">
      <w:pPr>
        <w:pStyle w:val="Akapitzlist"/>
        <w:numPr>
          <w:ilvl w:val="0"/>
          <w:numId w:val="16"/>
        </w:numPr>
      </w:pPr>
      <w:r>
        <w:t>wyjaśnić czym jest zasada (norma, reguła).</w:t>
      </w:r>
    </w:p>
    <w:p w14:paraId="76147A37" w14:textId="77777777" w:rsidR="00686C66" w:rsidRDefault="00686C66" w:rsidP="00BF4085">
      <w:pPr>
        <w:ind w:left="0" w:firstLine="0"/>
        <w:rPr>
          <w:rFonts w:ascii="Calibri" w:hAnsi="Calibri" w:cs="Calibri"/>
        </w:rPr>
      </w:pPr>
    </w:p>
    <w:sectPr w:rsidR="00686C66" w:rsidSect="0000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7128"/>
    <w:multiLevelType w:val="hybridMultilevel"/>
    <w:tmpl w:val="B6D22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0AA3"/>
    <w:multiLevelType w:val="hybridMultilevel"/>
    <w:tmpl w:val="9F0AD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7C8F"/>
    <w:multiLevelType w:val="hybridMultilevel"/>
    <w:tmpl w:val="BB8C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2A02"/>
    <w:multiLevelType w:val="hybridMultilevel"/>
    <w:tmpl w:val="8618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C6BB0"/>
    <w:multiLevelType w:val="hybridMultilevel"/>
    <w:tmpl w:val="3BCE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C2C0E"/>
    <w:multiLevelType w:val="hybridMultilevel"/>
    <w:tmpl w:val="B798E246"/>
    <w:lvl w:ilvl="0" w:tplc="5796800C">
      <w:start w:val="1"/>
      <w:numFmt w:val="bullet"/>
      <w:lvlText w:val=""/>
      <w:lvlJc w:val="left"/>
      <w:pPr>
        <w:ind w:left="3904" w:hanging="360"/>
      </w:pPr>
      <w:rPr>
        <w:rFonts w:ascii="Symbol" w:hAnsi="Symbol" w:cs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95F26"/>
    <w:multiLevelType w:val="hybridMultilevel"/>
    <w:tmpl w:val="03E4B1B2"/>
    <w:lvl w:ilvl="0" w:tplc="AB2C52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247BA"/>
    <w:multiLevelType w:val="hybridMultilevel"/>
    <w:tmpl w:val="7CA8B1E8"/>
    <w:lvl w:ilvl="0" w:tplc="B84E323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D92527A"/>
    <w:multiLevelType w:val="hybridMultilevel"/>
    <w:tmpl w:val="AB50B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D05AF"/>
    <w:multiLevelType w:val="hybridMultilevel"/>
    <w:tmpl w:val="4FC82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B2E9E"/>
    <w:multiLevelType w:val="hybridMultilevel"/>
    <w:tmpl w:val="306CE67E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645C5"/>
    <w:multiLevelType w:val="hybridMultilevel"/>
    <w:tmpl w:val="CC9C0526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3565D"/>
    <w:multiLevelType w:val="hybridMultilevel"/>
    <w:tmpl w:val="DE82A610"/>
    <w:lvl w:ilvl="0" w:tplc="B84E3236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1FB7B14"/>
    <w:multiLevelType w:val="hybridMultilevel"/>
    <w:tmpl w:val="FA18FA48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15723"/>
    <w:multiLevelType w:val="hybridMultilevel"/>
    <w:tmpl w:val="53B4A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06678"/>
    <w:multiLevelType w:val="hybridMultilevel"/>
    <w:tmpl w:val="88B0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5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E"/>
    <w:rsid w:val="00003558"/>
    <w:rsid w:val="000234BA"/>
    <w:rsid w:val="0002619E"/>
    <w:rsid w:val="0008455B"/>
    <w:rsid w:val="00086D3F"/>
    <w:rsid w:val="000924FE"/>
    <w:rsid w:val="000C4DD9"/>
    <w:rsid w:val="000D1AA3"/>
    <w:rsid w:val="001971AD"/>
    <w:rsid w:val="001F4ED4"/>
    <w:rsid w:val="0024338C"/>
    <w:rsid w:val="003007A1"/>
    <w:rsid w:val="00394378"/>
    <w:rsid w:val="00396C3A"/>
    <w:rsid w:val="003E268A"/>
    <w:rsid w:val="004043AE"/>
    <w:rsid w:val="004118A1"/>
    <w:rsid w:val="0054579E"/>
    <w:rsid w:val="005A1C99"/>
    <w:rsid w:val="005B7295"/>
    <w:rsid w:val="005B737B"/>
    <w:rsid w:val="005E5702"/>
    <w:rsid w:val="00686C66"/>
    <w:rsid w:val="00686FB7"/>
    <w:rsid w:val="007A79B3"/>
    <w:rsid w:val="0081245F"/>
    <w:rsid w:val="00822C98"/>
    <w:rsid w:val="00907B9E"/>
    <w:rsid w:val="009B090B"/>
    <w:rsid w:val="009F2F14"/>
    <w:rsid w:val="00A07BBD"/>
    <w:rsid w:val="00A34491"/>
    <w:rsid w:val="00A8511C"/>
    <w:rsid w:val="00AC54CC"/>
    <w:rsid w:val="00B001F0"/>
    <w:rsid w:val="00B02171"/>
    <w:rsid w:val="00B66942"/>
    <w:rsid w:val="00BD20FD"/>
    <w:rsid w:val="00BF4085"/>
    <w:rsid w:val="00BF498F"/>
    <w:rsid w:val="00C9263D"/>
    <w:rsid w:val="00D56E77"/>
    <w:rsid w:val="00D82C1B"/>
    <w:rsid w:val="00DE116A"/>
    <w:rsid w:val="00DF15E7"/>
    <w:rsid w:val="00EA089F"/>
    <w:rsid w:val="00F45BE1"/>
    <w:rsid w:val="00F83F4D"/>
    <w:rsid w:val="00FB0770"/>
    <w:rsid w:val="00FB2BE9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E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ORE MYŚLNIKI,N w prog,List Paragraph,Średnia siatka 1 — akcent 21,Obiekt,normalny tekst,List Paragraph3,Jasna siatka — akcent 31,Colorful List Accent 1,Heding 2,Colorful List - Accent 11,a_Stand"/>
    <w:basedOn w:val="Normalny"/>
    <w:link w:val="AkapitzlistZnak"/>
    <w:uiPriority w:val="34"/>
    <w:qFormat/>
    <w:rsid w:val="00C9263D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ORE MYŚLNIKI Znak,N w prog Znak,List Paragraph Znak,Średnia siatka 1 — akcent 21 Znak,Obiekt Znak,normalny tekst Znak,List Paragraph3 Znak,Jasna siatka — akcent 31 Znak,Heding 2 Znak"/>
    <w:link w:val="Akapitzlist"/>
    <w:uiPriority w:val="34"/>
    <w:qFormat/>
    <w:locked/>
    <w:rsid w:val="00822C98"/>
  </w:style>
  <w:style w:type="paragraph" w:customStyle="1" w:styleId="Default">
    <w:name w:val="Default"/>
    <w:uiPriority w:val="99"/>
    <w:qFormat/>
    <w:rsid w:val="00822C9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Myriad Pro Cond" w:eastAsia="Times New Roman" w:hAnsi="Myriad Pro Cond" w:cs="Myriad Pro Cond"/>
      <w:color w:val="000000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5B737B"/>
    <w:pPr>
      <w:spacing w:line="240" w:lineRule="auto"/>
      <w:ind w:left="0" w:firstLine="0"/>
      <w:jc w:val="left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ORE MYŚLNIKI,N w prog,List Paragraph,Średnia siatka 1 — akcent 21,Obiekt,normalny tekst,List Paragraph3,Jasna siatka — akcent 31,Colorful List Accent 1,Heding 2,Colorful List - Accent 11,a_Stand"/>
    <w:basedOn w:val="Normalny"/>
    <w:link w:val="AkapitzlistZnak"/>
    <w:uiPriority w:val="34"/>
    <w:qFormat/>
    <w:rsid w:val="00C9263D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ORE MYŚLNIKI Znak,N w prog Znak,List Paragraph Znak,Średnia siatka 1 — akcent 21 Znak,Obiekt Znak,normalny tekst Znak,List Paragraph3 Znak,Jasna siatka — akcent 31 Znak,Heding 2 Znak"/>
    <w:link w:val="Akapitzlist"/>
    <w:uiPriority w:val="34"/>
    <w:qFormat/>
    <w:locked/>
    <w:rsid w:val="00822C98"/>
  </w:style>
  <w:style w:type="paragraph" w:customStyle="1" w:styleId="Default">
    <w:name w:val="Default"/>
    <w:uiPriority w:val="99"/>
    <w:qFormat/>
    <w:rsid w:val="00822C9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Myriad Pro Cond" w:eastAsia="Times New Roman" w:hAnsi="Myriad Pro Cond" w:cs="Myriad Pro Cond"/>
      <w:color w:val="000000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5B737B"/>
    <w:pPr>
      <w:spacing w:line="240" w:lineRule="auto"/>
      <w:ind w:left="0" w:firstLine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edytamachnicka@o2.pl</dc:creator>
  <cp:lastModifiedBy>Dyrektor</cp:lastModifiedBy>
  <cp:revision>2</cp:revision>
  <dcterms:created xsi:type="dcterms:W3CDTF">2024-10-11T12:01:00Z</dcterms:created>
  <dcterms:modified xsi:type="dcterms:W3CDTF">2024-10-11T12:01:00Z</dcterms:modified>
</cp:coreProperties>
</file>